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5F5F0C" w14:textId="77777777" w:rsidR="0072729D" w:rsidRPr="00A93FA3" w:rsidRDefault="00EF64BA" w:rsidP="00EF64BA">
      <w:pPr>
        <w:jc w:val="center"/>
        <w:rPr>
          <w:b/>
          <w:sz w:val="36"/>
        </w:rPr>
      </w:pPr>
      <w:bookmarkStart w:id="0" w:name="_GoBack"/>
      <w:bookmarkEnd w:id="0"/>
      <w:r w:rsidRPr="00A93FA3">
        <w:rPr>
          <w:b/>
          <w:sz w:val="36"/>
        </w:rPr>
        <w:t>Thailand Population Change Information</w:t>
      </w:r>
    </w:p>
    <w:p w14:paraId="13CE15CC" w14:textId="77777777" w:rsidR="00EF64BA" w:rsidRPr="00A93FA3" w:rsidRDefault="00EF64BA" w:rsidP="00EF64BA">
      <w:pPr>
        <w:jc w:val="center"/>
        <w:rPr>
          <w:b/>
        </w:rPr>
      </w:pPr>
    </w:p>
    <w:p w14:paraId="6426DCB1" w14:textId="77777777" w:rsidR="00EF64BA" w:rsidRPr="00A93FA3" w:rsidRDefault="00EF64BA" w:rsidP="00EF64BA">
      <w:pPr>
        <w:jc w:val="center"/>
        <w:rPr>
          <w:b/>
        </w:rPr>
      </w:pPr>
    </w:p>
    <w:p w14:paraId="41ED6B3C" w14:textId="77777777" w:rsidR="00EF64BA" w:rsidRPr="00A93FA3" w:rsidRDefault="00EF64BA" w:rsidP="00EF64BA">
      <w:pPr>
        <w:rPr>
          <w:b/>
        </w:rPr>
      </w:pPr>
      <w:r w:rsidRPr="00A93FA3">
        <w:rPr>
          <w:b/>
        </w:rPr>
        <w:t>Description of Situation:</w:t>
      </w:r>
    </w:p>
    <w:p w14:paraId="4C37BD14" w14:textId="77777777" w:rsidR="00EF64BA" w:rsidRPr="00A93FA3" w:rsidRDefault="00EF64BA" w:rsidP="00EF64BA">
      <w:pPr>
        <w:pStyle w:val="ListParagraph"/>
        <w:numPr>
          <w:ilvl w:val="0"/>
          <w:numId w:val="1"/>
        </w:numPr>
      </w:pPr>
      <w:r w:rsidRPr="00A93FA3">
        <w:t xml:space="preserve">Before the 1970s </w:t>
      </w:r>
      <w:proofErr w:type="spellStart"/>
      <w:r w:rsidRPr="00A93FA3">
        <w:t>Thailands</w:t>
      </w:r>
      <w:proofErr w:type="spellEnd"/>
      <w:r w:rsidRPr="00A93FA3">
        <w:t xml:space="preserve"> population was increasing dramatically. With each </w:t>
      </w:r>
      <w:proofErr w:type="gramStart"/>
      <w:r w:rsidRPr="00A93FA3">
        <w:t>women</w:t>
      </w:r>
      <w:proofErr w:type="gramEnd"/>
      <w:r w:rsidRPr="00A93FA3">
        <w:t xml:space="preserve"> often having more than 5 or 6 children.</w:t>
      </w:r>
    </w:p>
    <w:p w14:paraId="115D91C5" w14:textId="77777777" w:rsidR="007D4A72" w:rsidRPr="00A93FA3" w:rsidRDefault="00D26E81" w:rsidP="00EF64BA">
      <w:pPr>
        <w:pStyle w:val="ListParagraph"/>
        <w:numPr>
          <w:ilvl w:val="0"/>
          <w:numId w:val="1"/>
        </w:numPr>
      </w:pPr>
      <w:r w:rsidRPr="00A93FA3">
        <w:t xml:space="preserve">The government realized </w:t>
      </w:r>
      <w:r w:rsidR="007D4A72" w:rsidRPr="00A93FA3">
        <w:t xml:space="preserve">that this rate of population growth would not remain sustainable and implemented strict population control measures throughout the country. </w:t>
      </w:r>
    </w:p>
    <w:p w14:paraId="4DADDC73" w14:textId="77777777" w:rsidR="007D4A72" w:rsidRPr="00A93FA3" w:rsidRDefault="007D4A72" w:rsidP="00EF64BA">
      <w:pPr>
        <w:pStyle w:val="ListParagraph"/>
        <w:numPr>
          <w:ilvl w:val="0"/>
          <w:numId w:val="1"/>
        </w:numPr>
      </w:pPr>
      <w:r w:rsidRPr="00A93FA3">
        <w:t xml:space="preserve">They therefore became </w:t>
      </w:r>
      <w:r w:rsidRPr="00A93FA3">
        <w:rPr>
          <w:i/>
        </w:rPr>
        <w:t>Anti-Natalist</w:t>
      </w:r>
    </w:p>
    <w:p w14:paraId="21EF1639" w14:textId="77777777" w:rsidR="007D4A72" w:rsidRPr="00A93FA3" w:rsidRDefault="007D4A72" w:rsidP="007D4A72">
      <w:pPr>
        <w:jc w:val="center"/>
      </w:pPr>
      <w:r w:rsidRPr="00A93FA3">
        <w:t>(2)</w:t>
      </w:r>
    </w:p>
    <w:p w14:paraId="6C345881" w14:textId="77777777" w:rsidR="00D26E81" w:rsidRPr="00A93FA3" w:rsidRDefault="00D26E81" w:rsidP="00D26E81"/>
    <w:p w14:paraId="2F3437DD" w14:textId="77777777" w:rsidR="00D26E81" w:rsidRPr="00A93FA3" w:rsidRDefault="00D26E81" w:rsidP="00D26E81">
      <w:pPr>
        <w:rPr>
          <w:b/>
        </w:rPr>
      </w:pPr>
      <w:r w:rsidRPr="00A93FA3">
        <w:rPr>
          <w:b/>
        </w:rPr>
        <w:t>Actions from the Government:</w:t>
      </w:r>
    </w:p>
    <w:p w14:paraId="014FDB73" w14:textId="77777777" w:rsidR="00EF64BA" w:rsidRPr="00A93FA3" w:rsidRDefault="00EF64BA" w:rsidP="00EF64BA">
      <w:pPr>
        <w:pStyle w:val="ListParagraph"/>
        <w:numPr>
          <w:ilvl w:val="0"/>
          <w:numId w:val="1"/>
        </w:numPr>
      </w:pPr>
      <w:r w:rsidRPr="00A93FA3">
        <w:t xml:space="preserve">After 1971 a program for population control was created to allow </w:t>
      </w:r>
      <w:proofErr w:type="spellStart"/>
      <w:r w:rsidRPr="00A93FA3">
        <w:t>Thailands</w:t>
      </w:r>
      <w:proofErr w:type="spellEnd"/>
      <w:r w:rsidRPr="00A93FA3">
        <w:t xml:space="preserve"> population to stabilize and remain sustainable. </w:t>
      </w:r>
    </w:p>
    <w:p w14:paraId="6FA28D29" w14:textId="77777777" w:rsidR="00EF64BA" w:rsidRPr="00A93FA3" w:rsidRDefault="00EF64BA" w:rsidP="00EF64BA">
      <w:pPr>
        <w:pStyle w:val="ListParagraph"/>
        <w:numPr>
          <w:ilvl w:val="0"/>
          <w:numId w:val="1"/>
        </w:numPr>
      </w:pPr>
      <w:r w:rsidRPr="00A93FA3">
        <w:t>This included a government-supported family planning program which increases women's rights, working possibilities, better health care and opportunities for birth control</w:t>
      </w:r>
    </w:p>
    <w:p w14:paraId="4A0E5B8D" w14:textId="77777777" w:rsidR="00EF64BA" w:rsidRPr="00A93FA3" w:rsidRDefault="00EF64BA" w:rsidP="00EF64BA">
      <w:pPr>
        <w:pStyle w:val="ListParagraph"/>
        <w:numPr>
          <w:ilvl w:val="0"/>
          <w:numId w:val="1"/>
        </w:numPr>
      </w:pPr>
      <w:r w:rsidRPr="00A93FA3">
        <w:t xml:space="preserve">Vasectomies and abortions were legalized allowing special clinics to open throughout the country. </w:t>
      </w:r>
    </w:p>
    <w:p w14:paraId="23DB06C4" w14:textId="77777777" w:rsidR="00EF64BA" w:rsidRPr="00A93FA3" w:rsidRDefault="00EF64BA" w:rsidP="00EF64BA">
      <w:pPr>
        <w:pStyle w:val="ListParagraph"/>
        <w:numPr>
          <w:ilvl w:val="0"/>
          <w:numId w:val="1"/>
        </w:numPr>
      </w:pPr>
      <w:r w:rsidRPr="00A93FA3">
        <w:t xml:space="preserve">Thailand also began to try and reduce the amount of teen pregnancies in the country and stopped schools from expelling teens that became pregnant. </w:t>
      </w:r>
    </w:p>
    <w:p w14:paraId="249F5F2D" w14:textId="77777777" w:rsidR="00EF64BA" w:rsidRPr="00A93FA3" w:rsidRDefault="00EF64BA" w:rsidP="00EF64BA">
      <w:pPr>
        <w:pStyle w:val="ListParagraph"/>
        <w:numPr>
          <w:ilvl w:val="0"/>
          <w:numId w:val="1"/>
        </w:numPr>
      </w:pPr>
      <w:r w:rsidRPr="00A93FA3">
        <w:t>This included providing sexual education and counseling as well as providing contraception</w:t>
      </w:r>
      <w:r w:rsidR="00D26E81" w:rsidRPr="00A93FA3">
        <w:t>.</w:t>
      </w:r>
    </w:p>
    <w:p w14:paraId="11131040" w14:textId="77777777" w:rsidR="00D26E81" w:rsidRPr="00A93FA3" w:rsidRDefault="00D26E81" w:rsidP="00D26E81">
      <w:pPr>
        <w:jc w:val="center"/>
      </w:pPr>
      <w:r w:rsidRPr="00A93FA3">
        <w:t>(1)</w:t>
      </w:r>
    </w:p>
    <w:p w14:paraId="236324FE" w14:textId="77777777" w:rsidR="007D4A72" w:rsidRPr="00A93FA3" w:rsidRDefault="007D4A72" w:rsidP="00D26E81">
      <w:pPr>
        <w:jc w:val="center"/>
      </w:pPr>
    </w:p>
    <w:p w14:paraId="2D8EF187" w14:textId="77777777" w:rsidR="007D4A72" w:rsidRPr="00A93FA3" w:rsidRDefault="007D4A72" w:rsidP="007D4A72">
      <w:pPr>
        <w:rPr>
          <w:b/>
        </w:rPr>
      </w:pPr>
      <w:r w:rsidRPr="00A93FA3">
        <w:rPr>
          <w:b/>
        </w:rPr>
        <w:t>Evaluation of Success:</w:t>
      </w:r>
    </w:p>
    <w:p w14:paraId="5FD485EF" w14:textId="77777777" w:rsidR="007D4A72" w:rsidRPr="00A93FA3" w:rsidRDefault="007D4A72" w:rsidP="007D4A72">
      <w:pPr>
        <w:pStyle w:val="ListParagraph"/>
        <w:numPr>
          <w:ilvl w:val="0"/>
          <w:numId w:val="3"/>
        </w:numPr>
      </w:pPr>
      <w:r w:rsidRPr="00A93FA3">
        <w:t xml:space="preserve">Since launching their population policies in 1971, the rate of population growth has dropped by 50% decreasing from 3.2 to 1.6 percent. </w:t>
      </w:r>
    </w:p>
    <w:p w14:paraId="7722FD02" w14:textId="77777777" w:rsidR="007D4A72" w:rsidRPr="00A93FA3" w:rsidRDefault="007D4A72" w:rsidP="007D4A72">
      <w:pPr>
        <w:pStyle w:val="ListParagraph"/>
        <w:numPr>
          <w:ilvl w:val="0"/>
          <w:numId w:val="3"/>
        </w:numPr>
      </w:pPr>
      <w:r w:rsidRPr="00A93FA3">
        <w:t xml:space="preserve">Thailand has dropped its population size and rate of increase quickly and substantially, largely due to its family planning approaches. </w:t>
      </w:r>
    </w:p>
    <w:p w14:paraId="1451381B" w14:textId="77777777" w:rsidR="007D4A72" w:rsidRPr="00A93FA3" w:rsidRDefault="007D4A72" w:rsidP="007D4A72">
      <w:pPr>
        <w:jc w:val="center"/>
      </w:pPr>
      <w:r w:rsidRPr="00A93FA3">
        <w:t>(2)</w:t>
      </w:r>
    </w:p>
    <w:p w14:paraId="0AE21963" w14:textId="77777777" w:rsidR="007D4A72" w:rsidRPr="00A93FA3" w:rsidRDefault="007D4A72" w:rsidP="007D4A72">
      <w:pPr>
        <w:jc w:val="center"/>
      </w:pPr>
    </w:p>
    <w:p w14:paraId="1EF49993" w14:textId="77777777" w:rsidR="007D4A72" w:rsidRPr="00A93FA3" w:rsidRDefault="007D4A72" w:rsidP="007D4A72">
      <w:pPr>
        <w:jc w:val="center"/>
      </w:pPr>
      <w:r w:rsidRPr="00A93FA3">
        <w:rPr>
          <w:noProof/>
        </w:rPr>
        <w:drawing>
          <wp:anchor distT="0" distB="0" distL="114300" distR="114300" simplePos="0" relativeHeight="251658240" behindDoc="0" locked="0" layoutInCell="1" allowOverlap="1" wp14:anchorId="1C1A3464" wp14:editId="3458905C">
            <wp:simplePos x="0" y="0"/>
            <wp:positionH relativeFrom="column">
              <wp:posOffset>800100</wp:posOffset>
            </wp:positionH>
            <wp:positionV relativeFrom="paragraph">
              <wp:posOffset>13335</wp:posOffset>
            </wp:positionV>
            <wp:extent cx="3543300" cy="1878330"/>
            <wp:effectExtent l="0" t="0" r="12700" b="1270"/>
            <wp:wrapTight wrapText="bothSides">
              <wp:wrapPolygon edited="0">
                <wp:start x="0" y="0"/>
                <wp:lineTo x="0" y="21323"/>
                <wp:lineTo x="21523" y="21323"/>
                <wp:lineTo x="21523" y="0"/>
                <wp:lineTo x="0" y="0"/>
              </wp:wrapPolygon>
            </wp:wrapTight>
            <wp:docPr id="1" name="Picture 1" descr="hardrive:Users:15sjoerdv:Desktop:Screen Shot 2014-02-16 at 2.00.26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ardrive:Users:15sjoerdv:Desktop:Screen Shot 2014-02-16 at 2.00.26 PM.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543300" cy="187833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28B44F21" w14:textId="77777777" w:rsidR="007D4A72" w:rsidRPr="00A93FA3" w:rsidRDefault="007D4A72" w:rsidP="00D26E81">
      <w:pPr>
        <w:jc w:val="center"/>
      </w:pPr>
    </w:p>
    <w:p w14:paraId="284C7DB5" w14:textId="77777777" w:rsidR="007D4A72" w:rsidRPr="00A93FA3" w:rsidRDefault="007D4A72" w:rsidP="007D4A72"/>
    <w:p w14:paraId="197F3EA1" w14:textId="77777777" w:rsidR="00D26E81" w:rsidRPr="00A93FA3" w:rsidRDefault="00D26E81" w:rsidP="00D26E81">
      <w:pPr>
        <w:jc w:val="center"/>
      </w:pPr>
    </w:p>
    <w:p w14:paraId="419270F8" w14:textId="77777777" w:rsidR="00D26E81" w:rsidRPr="00A93FA3" w:rsidRDefault="00D26E81" w:rsidP="00D26E81">
      <w:pPr>
        <w:jc w:val="center"/>
      </w:pPr>
    </w:p>
    <w:p w14:paraId="2A04A2B3" w14:textId="77777777" w:rsidR="00EF64BA" w:rsidRPr="00A93FA3" w:rsidRDefault="00EF64BA" w:rsidP="00EF64BA"/>
    <w:p w14:paraId="0EE2873F" w14:textId="77777777" w:rsidR="007D4A72" w:rsidRPr="00A93FA3" w:rsidRDefault="007D4A72" w:rsidP="00EF64BA"/>
    <w:p w14:paraId="236B23AD" w14:textId="77777777" w:rsidR="007D4A72" w:rsidRPr="00A93FA3" w:rsidRDefault="007D4A72" w:rsidP="00EF64BA"/>
    <w:p w14:paraId="604468A1" w14:textId="77777777" w:rsidR="007D4A72" w:rsidRPr="00A93FA3" w:rsidRDefault="007D4A72" w:rsidP="00EF64BA"/>
    <w:p w14:paraId="3B6EDEF3" w14:textId="77777777" w:rsidR="007D4A72" w:rsidRPr="00A93FA3" w:rsidRDefault="007D4A72" w:rsidP="00EF64BA"/>
    <w:p w14:paraId="276BF0C9" w14:textId="77777777" w:rsidR="007D4A72" w:rsidRPr="00A93FA3" w:rsidRDefault="007D4A72" w:rsidP="00EF64BA"/>
    <w:p w14:paraId="7301270F" w14:textId="77777777" w:rsidR="007D4A72" w:rsidRPr="00A93FA3" w:rsidRDefault="007D4A72" w:rsidP="007D4A72">
      <w:pPr>
        <w:jc w:val="center"/>
      </w:pPr>
      <w:r w:rsidRPr="00A93FA3">
        <w:t>(3)</w:t>
      </w:r>
    </w:p>
    <w:p w14:paraId="0E4454B3" w14:textId="77777777" w:rsidR="007D4A72" w:rsidRPr="00A93FA3" w:rsidRDefault="007D4A72" w:rsidP="00EF64BA"/>
    <w:p w14:paraId="6E722061" w14:textId="77777777" w:rsidR="007D4A72" w:rsidRPr="00A93FA3" w:rsidRDefault="007D4A72" w:rsidP="00EF64BA"/>
    <w:p w14:paraId="2B5122C6" w14:textId="77777777" w:rsidR="007D4A72" w:rsidRPr="00A93FA3" w:rsidRDefault="007D4A72" w:rsidP="00EF64BA"/>
    <w:p w14:paraId="62AFD161" w14:textId="77777777" w:rsidR="007D4A72" w:rsidRPr="00A93FA3" w:rsidRDefault="007D4A72" w:rsidP="00EF64BA">
      <w:pPr>
        <w:rPr>
          <w:b/>
        </w:rPr>
      </w:pPr>
      <w:r w:rsidRPr="00A93FA3">
        <w:rPr>
          <w:b/>
        </w:rPr>
        <w:t>Population Pyramids:</w:t>
      </w:r>
    </w:p>
    <w:p w14:paraId="0E007312" w14:textId="77777777" w:rsidR="007D4A72" w:rsidRPr="00A93FA3" w:rsidRDefault="007D4A72" w:rsidP="00EF64BA">
      <w:pPr>
        <w:rPr>
          <w:b/>
        </w:rPr>
      </w:pPr>
      <w:r w:rsidRPr="00A93FA3">
        <w:rPr>
          <w:noProof/>
        </w:rPr>
        <w:drawing>
          <wp:anchor distT="0" distB="0" distL="114300" distR="114300" simplePos="0" relativeHeight="251660288" behindDoc="0" locked="0" layoutInCell="1" allowOverlap="1" wp14:anchorId="44A6DD75" wp14:editId="508AA8A5">
            <wp:simplePos x="0" y="0"/>
            <wp:positionH relativeFrom="column">
              <wp:posOffset>2514600</wp:posOffset>
            </wp:positionH>
            <wp:positionV relativeFrom="paragraph">
              <wp:posOffset>164465</wp:posOffset>
            </wp:positionV>
            <wp:extent cx="2286000" cy="2661285"/>
            <wp:effectExtent l="0" t="0" r="0" b="5715"/>
            <wp:wrapTight wrapText="bothSides">
              <wp:wrapPolygon edited="0">
                <wp:start x="0" y="0"/>
                <wp:lineTo x="0" y="21440"/>
                <wp:lineTo x="21360" y="21440"/>
                <wp:lineTo x="21360" y="0"/>
                <wp:lineTo x="0" y="0"/>
              </wp:wrapPolygon>
            </wp:wrapTight>
            <wp:docPr id="3" name="Picture 3" descr="hardrive:Users:15sjoerdv:Desktop:Screen Shot 2014-02-14 at 1.43.36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ardrive:Users:15sjoerdv:Desktop:Screen Shot 2014-02-14 at 1.43.36 PM.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86000" cy="266128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A93FA3">
        <w:rPr>
          <w:b/>
          <w:noProof/>
        </w:rPr>
        <w:drawing>
          <wp:anchor distT="0" distB="0" distL="114300" distR="114300" simplePos="0" relativeHeight="251659264" behindDoc="0" locked="0" layoutInCell="1" allowOverlap="1" wp14:anchorId="7274A54B" wp14:editId="7FF628E6">
            <wp:simplePos x="0" y="0"/>
            <wp:positionH relativeFrom="column">
              <wp:posOffset>0</wp:posOffset>
            </wp:positionH>
            <wp:positionV relativeFrom="paragraph">
              <wp:posOffset>164465</wp:posOffset>
            </wp:positionV>
            <wp:extent cx="2315210" cy="2710815"/>
            <wp:effectExtent l="0" t="0" r="0" b="6985"/>
            <wp:wrapTight wrapText="bothSides">
              <wp:wrapPolygon edited="0">
                <wp:start x="0" y="0"/>
                <wp:lineTo x="0" y="21453"/>
                <wp:lineTo x="21327" y="21453"/>
                <wp:lineTo x="21327" y="0"/>
                <wp:lineTo x="0" y="0"/>
              </wp:wrapPolygon>
            </wp:wrapTight>
            <wp:docPr id="2" name="Picture 2" descr="hardrive:Users:15sjoerdv:Desktop:Screen Shot 2014-02-14 at 1.43.21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ardrive:Users:15sjoerdv:Desktop:Screen Shot 2014-02-14 at 1.43.21 PM.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15210" cy="271081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424B448B" w14:textId="77777777" w:rsidR="007D4A72" w:rsidRPr="00A93FA3" w:rsidRDefault="007D4A72" w:rsidP="00EF64BA">
      <w:pPr>
        <w:rPr>
          <w:b/>
        </w:rPr>
      </w:pPr>
    </w:p>
    <w:p w14:paraId="5C915B84" w14:textId="77777777" w:rsidR="007D4A72" w:rsidRPr="00A93FA3" w:rsidRDefault="007D4A72" w:rsidP="00EF64BA">
      <w:pPr>
        <w:rPr>
          <w:b/>
        </w:rPr>
      </w:pPr>
    </w:p>
    <w:p w14:paraId="4F70BAAF" w14:textId="77777777" w:rsidR="007D4A72" w:rsidRPr="00A93FA3" w:rsidRDefault="007D4A72" w:rsidP="00EF64BA">
      <w:pPr>
        <w:rPr>
          <w:b/>
        </w:rPr>
      </w:pPr>
    </w:p>
    <w:p w14:paraId="32B69C59" w14:textId="77777777" w:rsidR="007D4A72" w:rsidRPr="00A93FA3" w:rsidRDefault="007D4A72" w:rsidP="00EF64BA">
      <w:pPr>
        <w:rPr>
          <w:b/>
        </w:rPr>
      </w:pPr>
    </w:p>
    <w:p w14:paraId="2298D4D5" w14:textId="77777777" w:rsidR="007D4A72" w:rsidRPr="00A93FA3" w:rsidRDefault="007D4A72" w:rsidP="00EF64BA">
      <w:pPr>
        <w:rPr>
          <w:b/>
        </w:rPr>
      </w:pPr>
    </w:p>
    <w:p w14:paraId="5C29A254" w14:textId="77777777" w:rsidR="007D4A72" w:rsidRPr="00A93FA3" w:rsidRDefault="007D4A72" w:rsidP="00EF64BA"/>
    <w:p w14:paraId="44455E23" w14:textId="77777777" w:rsidR="007D4A72" w:rsidRPr="00A93FA3" w:rsidRDefault="007D4A72" w:rsidP="00EF64BA"/>
    <w:p w14:paraId="34393497" w14:textId="77777777" w:rsidR="007D4A72" w:rsidRPr="00A93FA3" w:rsidRDefault="007D4A72" w:rsidP="00EF64BA"/>
    <w:p w14:paraId="11A35076" w14:textId="77777777" w:rsidR="007D4A72" w:rsidRPr="00A93FA3" w:rsidRDefault="007D4A72" w:rsidP="00EF64BA"/>
    <w:p w14:paraId="41527CE8" w14:textId="77777777" w:rsidR="007D4A72" w:rsidRPr="00A93FA3" w:rsidRDefault="007D4A72" w:rsidP="00EF64BA"/>
    <w:p w14:paraId="148EB969" w14:textId="77777777" w:rsidR="007D4A72" w:rsidRPr="00A93FA3" w:rsidRDefault="007D4A72" w:rsidP="00EF64BA"/>
    <w:p w14:paraId="426B9E8D" w14:textId="77777777" w:rsidR="007D4A72" w:rsidRPr="00A93FA3" w:rsidRDefault="007D4A72" w:rsidP="00EF64BA"/>
    <w:p w14:paraId="35AE63E9" w14:textId="77777777" w:rsidR="007D4A72" w:rsidRPr="00A93FA3" w:rsidRDefault="007D4A72" w:rsidP="00EF64BA"/>
    <w:p w14:paraId="7E3BAF91" w14:textId="77777777" w:rsidR="007D4A72" w:rsidRPr="00A93FA3" w:rsidRDefault="007D4A72" w:rsidP="00EF64BA"/>
    <w:p w14:paraId="52CB4A48" w14:textId="77777777" w:rsidR="007D4A72" w:rsidRPr="00A93FA3" w:rsidRDefault="007D4A72" w:rsidP="00EF64BA"/>
    <w:p w14:paraId="5BED88B1" w14:textId="77777777" w:rsidR="007D4A72" w:rsidRPr="00A93FA3" w:rsidRDefault="007D4A72" w:rsidP="00EF64BA"/>
    <w:p w14:paraId="42A1D4A7" w14:textId="77777777" w:rsidR="007D4A72" w:rsidRPr="00A93FA3" w:rsidRDefault="007D4A72" w:rsidP="00EF64BA">
      <w:r w:rsidRPr="00A93FA3">
        <w:rPr>
          <w:noProof/>
        </w:rPr>
        <w:drawing>
          <wp:anchor distT="0" distB="0" distL="114300" distR="114300" simplePos="0" relativeHeight="251661312" behindDoc="0" locked="0" layoutInCell="1" allowOverlap="1" wp14:anchorId="218C0D19" wp14:editId="14DF3035">
            <wp:simplePos x="0" y="0"/>
            <wp:positionH relativeFrom="column">
              <wp:posOffset>1371600</wp:posOffset>
            </wp:positionH>
            <wp:positionV relativeFrom="paragraph">
              <wp:posOffset>98425</wp:posOffset>
            </wp:positionV>
            <wp:extent cx="2386965" cy="2775585"/>
            <wp:effectExtent l="0" t="0" r="635" b="0"/>
            <wp:wrapTight wrapText="bothSides">
              <wp:wrapPolygon edited="0">
                <wp:start x="0" y="0"/>
                <wp:lineTo x="0" y="21348"/>
                <wp:lineTo x="21376" y="21348"/>
                <wp:lineTo x="21376" y="0"/>
                <wp:lineTo x="0" y="0"/>
              </wp:wrapPolygon>
            </wp:wrapTight>
            <wp:docPr id="4" name="Picture 4" descr="hardrive:Users:15sjoerdv:Desktop:Screen Shot 2014-02-14 at 1.43.52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ardrive:Users:15sjoerdv:Desktop:Screen Shot 2014-02-14 at 1.43.52 PM.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86965" cy="277558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5567E927" w14:textId="77777777" w:rsidR="007D4A72" w:rsidRPr="00A93FA3" w:rsidRDefault="007D4A72" w:rsidP="00EF64BA"/>
    <w:p w14:paraId="0E6858E2" w14:textId="77777777" w:rsidR="007D4A72" w:rsidRPr="00A93FA3" w:rsidRDefault="007D4A72" w:rsidP="00EF64BA"/>
    <w:p w14:paraId="5426962A" w14:textId="77777777" w:rsidR="007D4A72" w:rsidRPr="00A93FA3" w:rsidRDefault="007D4A72" w:rsidP="00EF64BA"/>
    <w:p w14:paraId="675BAEB5" w14:textId="77777777" w:rsidR="007D4A72" w:rsidRPr="00A93FA3" w:rsidRDefault="007D4A72" w:rsidP="00EF64BA"/>
    <w:p w14:paraId="434A53B5" w14:textId="77777777" w:rsidR="007D4A72" w:rsidRPr="00A93FA3" w:rsidRDefault="007D4A72" w:rsidP="00EF64BA"/>
    <w:p w14:paraId="157A2D8F" w14:textId="77777777" w:rsidR="007D4A72" w:rsidRPr="00A93FA3" w:rsidRDefault="007D4A72" w:rsidP="00EF64BA"/>
    <w:p w14:paraId="0B328285" w14:textId="77777777" w:rsidR="007D4A72" w:rsidRPr="00A93FA3" w:rsidRDefault="007D4A72" w:rsidP="00EF64BA"/>
    <w:p w14:paraId="2BC5EB4E" w14:textId="77777777" w:rsidR="007D4A72" w:rsidRPr="00A93FA3" w:rsidRDefault="007D4A72" w:rsidP="00EF64BA"/>
    <w:p w14:paraId="62E0D1A5" w14:textId="77777777" w:rsidR="007D4A72" w:rsidRPr="00A93FA3" w:rsidRDefault="007D4A72" w:rsidP="00EF64BA"/>
    <w:p w14:paraId="65D79DA0" w14:textId="77777777" w:rsidR="007D4A72" w:rsidRPr="00A93FA3" w:rsidRDefault="007D4A72" w:rsidP="00EF64BA"/>
    <w:p w14:paraId="1BC6F88A" w14:textId="77777777" w:rsidR="007D4A72" w:rsidRPr="00A93FA3" w:rsidRDefault="007D4A72" w:rsidP="00EF64BA"/>
    <w:p w14:paraId="3B3991D0" w14:textId="77777777" w:rsidR="007D4A72" w:rsidRPr="00A93FA3" w:rsidRDefault="007D4A72" w:rsidP="00EF64BA"/>
    <w:p w14:paraId="2A9B9D93" w14:textId="77777777" w:rsidR="007D4A72" w:rsidRPr="00A93FA3" w:rsidRDefault="007D4A72" w:rsidP="00EF64BA"/>
    <w:p w14:paraId="2EF8CF0B" w14:textId="77777777" w:rsidR="007D4A72" w:rsidRPr="00A93FA3" w:rsidRDefault="007D4A72" w:rsidP="00EF64BA"/>
    <w:p w14:paraId="1A2BAD25" w14:textId="77777777" w:rsidR="007D4A72" w:rsidRPr="00A93FA3" w:rsidRDefault="007D4A72" w:rsidP="00EF64BA"/>
    <w:p w14:paraId="189E173F" w14:textId="77777777" w:rsidR="007D4A72" w:rsidRPr="00A93FA3" w:rsidRDefault="007D4A72" w:rsidP="007D4A72">
      <w:pPr>
        <w:jc w:val="center"/>
      </w:pPr>
      <w:r w:rsidRPr="00A93FA3">
        <w:t>(4)</w:t>
      </w:r>
    </w:p>
    <w:p w14:paraId="03EE8536" w14:textId="77777777" w:rsidR="007D4A72" w:rsidRPr="00A93FA3" w:rsidRDefault="007D4A72" w:rsidP="007D4A72">
      <w:pPr>
        <w:jc w:val="center"/>
      </w:pPr>
    </w:p>
    <w:p w14:paraId="70791A5E" w14:textId="77777777" w:rsidR="007D4A72" w:rsidRPr="00A93FA3" w:rsidRDefault="007D4A72" w:rsidP="007D4A72">
      <w:pPr>
        <w:jc w:val="center"/>
      </w:pPr>
    </w:p>
    <w:p w14:paraId="70F5795D" w14:textId="77777777" w:rsidR="007D4A72" w:rsidRPr="00A93FA3" w:rsidRDefault="007D4A72" w:rsidP="007D4A72">
      <w:pPr>
        <w:jc w:val="center"/>
      </w:pPr>
    </w:p>
    <w:p w14:paraId="143DD04F" w14:textId="77777777" w:rsidR="00EF64BA" w:rsidRPr="00A93FA3" w:rsidRDefault="00871CB8" w:rsidP="00D26E81">
      <w:pPr>
        <w:pStyle w:val="ListParagraph"/>
        <w:numPr>
          <w:ilvl w:val="0"/>
          <w:numId w:val="2"/>
        </w:numPr>
      </w:pPr>
      <w:hyperlink r:id="rId10" w:history="1">
        <w:r w:rsidR="00EF64BA" w:rsidRPr="00A93FA3">
          <w:rPr>
            <w:rStyle w:val="Hyperlink"/>
          </w:rPr>
          <w:t>http://www.lenntech.com/population-growth-and-environment.htm</w:t>
        </w:r>
      </w:hyperlink>
    </w:p>
    <w:p w14:paraId="226D335A" w14:textId="77777777" w:rsidR="007D4A72" w:rsidRPr="00A93FA3" w:rsidRDefault="00871CB8" w:rsidP="00D26E81">
      <w:pPr>
        <w:pStyle w:val="ListParagraph"/>
        <w:numPr>
          <w:ilvl w:val="0"/>
          <w:numId w:val="2"/>
        </w:numPr>
      </w:pPr>
      <w:hyperlink r:id="rId11" w:history="1">
        <w:r w:rsidR="007D4A72" w:rsidRPr="00A93FA3">
          <w:rPr>
            <w:rStyle w:val="Hyperlink"/>
          </w:rPr>
          <w:t>http://www.context.org/iclib/ic31/frazer/</w:t>
        </w:r>
      </w:hyperlink>
    </w:p>
    <w:p w14:paraId="5257D691" w14:textId="77777777" w:rsidR="007D4A72" w:rsidRPr="00A93FA3" w:rsidRDefault="00871CB8" w:rsidP="00D26E81">
      <w:pPr>
        <w:pStyle w:val="ListParagraph"/>
        <w:numPr>
          <w:ilvl w:val="0"/>
          <w:numId w:val="2"/>
        </w:numPr>
      </w:pPr>
      <w:hyperlink r:id="rId12" w:history="1">
        <w:r w:rsidR="00E33414" w:rsidRPr="00A93FA3">
          <w:rPr>
            <w:rStyle w:val="Hyperlink"/>
          </w:rPr>
          <w:t>http://www.indexmundi.com/g/g.aspx?c=th&amp;v=24</w:t>
        </w:r>
      </w:hyperlink>
    </w:p>
    <w:p w14:paraId="0ECF4E79" w14:textId="77777777" w:rsidR="00E33414" w:rsidRPr="00A93FA3" w:rsidRDefault="00871CB8" w:rsidP="00D26E81">
      <w:pPr>
        <w:pStyle w:val="ListParagraph"/>
        <w:numPr>
          <w:ilvl w:val="0"/>
          <w:numId w:val="2"/>
        </w:numPr>
        <w:rPr>
          <w:rStyle w:val="Hyperlink"/>
          <w:color w:val="auto"/>
          <w:u w:val="none"/>
        </w:rPr>
      </w:pPr>
      <w:hyperlink r:id="rId13" w:history="1">
        <w:r w:rsidR="00E33414" w:rsidRPr="00A93FA3">
          <w:rPr>
            <w:rStyle w:val="Hyperlink"/>
          </w:rPr>
          <w:t>http://populationpyramid.net/thailand/2015/</w:t>
        </w:r>
      </w:hyperlink>
    </w:p>
    <w:p w14:paraId="6829746B" w14:textId="48C3BE00" w:rsidR="007256FA" w:rsidRPr="00A93FA3" w:rsidRDefault="00871CB8" w:rsidP="00D26E81">
      <w:pPr>
        <w:pStyle w:val="ListParagraph"/>
        <w:numPr>
          <w:ilvl w:val="0"/>
          <w:numId w:val="2"/>
        </w:numPr>
      </w:pPr>
      <w:hyperlink r:id="rId14" w:history="1">
        <w:r w:rsidR="007256FA" w:rsidRPr="00A93FA3">
          <w:rPr>
            <w:rStyle w:val="Hyperlink"/>
          </w:rPr>
          <w:t>http://coolgeography.co.uk/A-level/AQA/Year%2012/Population/Pop%20Pyramids/Population%20Pyramids.htm</w:t>
        </w:r>
      </w:hyperlink>
    </w:p>
    <w:p w14:paraId="1F93DAA6" w14:textId="360FE4B1" w:rsidR="00A93FA3" w:rsidRPr="00A93FA3" w:rsidRDefault="00A93FA3" w:rsidP="00A93FA3">
      <w:pPr>
        <w:jc w:val="center"/>
        <w:rPr>
          <w:b/>
        </w:rPr>
      </w:pPr>
      <w:r w:rsidRPr="00A93FA3">
        <w:br w:type="page"/>
      </w:r>
      <w:r w:rsidRPr="00A93FA3">
        <w:rPr>
          <w:b/>
          <w:sz w:val="36"/>
        </w:rPr>
        <w:t>France Population Change Information</w:t>
      </w:r>
    </w:p>
    <w:p w14:paraId="29BD5128" w14:textId="45491412" w:rsidR="00A93FA3" w:rsidRPr="00A93FA3" w:rsidRDefault="00A93FA3" w:rsidP="00A93FA3"/>
    <w:p w14:paraId="5EDF3BDA" w14:textId="77777777" w:rsidR="00A93FA3" w:rsidRPr="00A93FA3" w:rsidRDefault="00A93FA3" w:rsidP="00A93FA3">
      <w:pPr>
        <w:pStyle w:val="ListParagraph"/>
        <w:ind w:left="1440"/>
      </w:pPr>
    </w:p>
    <w:p w14:paraId="35080F9C" w14:textId="77777777" w:rsidR="00A93FA3" w:rsidRPr="00A93FA3" w:rsidRDefault="00A93FA3" w:rsidP="00A93FA3">
      <w:pPr>
        <w:widowControl w:val="0"/>
        <w:tabs>
          <w:tab w:val="left" w:pos="220"/>
          <w:tab w:val="left" w:pos="720"/>
        </w:tabs>
        <w:autoSpaceDE w:val="0"/>
        <w:autoSpaceDN w:val="0"/>
        <w:adjustRightInd w:val="0"/>
        <w:rPr>
          <w:rFonts w:cs="Verdana"/>
          <w:b/>
          <w:i/>
          <w:color w:val="262626"/>
        </w:rPr>
      </w:pPr>
      <w:r w:rsidRPr="00A93FA3">
        <w:rPr>
          <w:rFonts w:cs="Verdana"/>
          <w:b/>
          <w:i/>
          <w:color w:val="262626"/>
        </w:rPr>
        <w:t xml:space="preserve">Policies: Encourage three-children families </w:t>
      </w:r>
    </w:p>
    <w:p w14:paraId="114B9F5A" w14:textId="77777777" w:rsidR="00A93FA3" w:rsidRPr="00A93FA3" w:rsidRDefault="00A93FA3" w:rsidP="00A93FA3"/>
    <w:p w14:paraId="1D2D04B5" w14:textId="77777777" w:rsidR="00A93FA3" w:rsidRPr="00A93FA3" w:rsidRDefault="00A93FA3" w:rsidP="00A93FA3">
      <w:r w:rsidRPr="00A93FA3">
        <w:t xml:space="preserve">Cash wise: </w:t>
      </w:r>
    </w:p>
    <w:p w14:paraId="631A5264" w14:textId="77777777" w:rsidR="00A93FA3" w:rsidRPr="00A93FA3" w:rsidRDefault="00A93FA3" w:rsidP="00A93FA3"/>
    <w:p w14:paraId="03D7C0D7" w14:textId="77777777" w:rsidR="00A93FA3" w:rsidRPr="00A93FA3" w:rsidRDefault="00A93FA3" w:rsidP="00A93FA3">
      <w:pPr>
        <w:pStyle w:val="ListParagraph"/>
        <w:widowControl w:val="0"/>
        <w:numPr>
          <w:ilvl w:val="0"/>
          <w:numId w:val="6"/>
        </w:numPr>
        <w:tabs>
          <w:tab w:val="left" w:pos="220"/>
          <w:tab w:val="left" w:pos="720"/>
        </w:tabs>
        <w:autoSpaceDE w:val="0"/>
        <w:autoSpaceDN w:val="0"/>
        <w:adjustRightInd w:val="0"/>
        <w:rPr>
          <w:rFonts w:cs="Verdana"/>
          <w:color w:val="262626"/>
        </w:rPr>
      </w:pPr>
      <w:proofErr w:type="gramStart"/>
      <w:r w:rsidRPr="00A93FA3">
        <w:rPr>
          <w:rFonts w:cs="Verdana"/>
          <w:color w:val="262626"/>
        </w:rPr>
        <w:t>a</w:t>
      </w:r>
      <w:proofErr w:type="gramEnd"/>
      <w:r w:rsidRPr="00A93FA3">
        <w:rPr>
          <w:rFonts w:cs="Verdana"/>
          <w:color w:val="262626"/>
        </w:rPr>
        <w:t xml:space="preserve"> cash incentive of £675 monthly (nearly the minimum wage) for a mother to stay off work for one year following the birth of her third child</w:t>
      </w:r>
    </w:p>
    <w:p w14:paraId="070DAAE9" w14:textId="77777777" w:rsidR="00A93FA3" w:rsidRPr="00A93FA3" w:rsidRDefault="00A93FA3" w:rsidP="00A93FA3">
      <w:pPr>
        <w:pStyle w:val="ListParagraph"/>
        <w:widowControl w:val="0"/>
        <w:numPr>
          <w:ilvl w:val="0"/>
          <w:numId w:val="6"/>
        </w:numPr>
        <w:tabs>
          <w:tab w:val="left" w:pos="220"/>
          <w:tab w:val="left" w:pos="720"/>
        </w:tabs>
        <w:autoSpaceDE w:val="0"/>
        <w:autoSpaceDN w:val="0"/>
        <w:adjustRightInd w:val="0"/>
        <w:rPr>
          <w:rFonts w:cs="Verdana"/>
          <w:color w:val="262626"/>
        </w:rPr>
      </w:pPr>
      <w:r w:rsidRPr="00A93FA3">
        <w:rPr>
          <w:rFonts w:cs="Verdana"/>
          <w:color w:val="262626"/>
        </w:rPr>
        <w:t>Three years paid parental leave, which can be used by mothers or fathers</w:t>
      </w:r>
    </w:p>
    <w:p w14:paraId="326265F7" w14:textId="77777777" w:rsidR="00A93FA3" w:rsidRPr="00A93FA3" w:rsidRDefault="00A93FA3" w:rsidP="00A93FA3">
      <w:pPr>
        <w:widowControl w:val="0"/>
        <w:tabs>
          <w:tab w:val="left" w:pos="220"/>
          <w:tab w:val="left" w:pos="720"/>
        </w:tabs>
        <w:autoSpaceDE w:val="0"/>
        <w:autoSpaceDN w:val="0"/>
        <w:adjustRightInd w:val="0"/>
        <w:rPr>
          <w:rFonts w:cs="Verdana"/>
          <w:color w:val="262626"/>
        </w:rPr>
      </w:pPr>
    </w:p>
    <w:p w14:paraId="03EE8CDA" w14:textId="77777777" w:rsidR="00A93FA3" w:rsidRPr="00A93FA3" w:rsidRDefault="00A93FA3" w:rsidP="00A93FA3">
      <w:pPr>
        <w:widowControl w:val="0"/>
        <w:tabs>
          <w:tab w:val="left" w:pos="220"/>
          <w:tab w:val="left" w:pos="720"/>
        </w:tabs>
        <w:autoSpaceDE w:val="0"/>
        <w:autoSpaceDN w:val="0"/>
        <w:adjustRightInd w:val="0"/>
        <w:rPr>
          <w:rFonts w:cs="Verdana"/>
          <w:color w:val="262626"/>
        </w:rPr>
      </w:pPr>
      <w:r w:rsidRPr="00A93FA3">
        <w:rPr>
          <w:rFonts w:cs="Verdana"/>
          <w:color w:val="262626"/>
        </w:rPr>
        <w:t xml:space="preserve">Tax wise: </w:t>
      </w:r>
    </w:p>
    <w:p w14:paraId="719E2BAF" w14:textId="77777777" w:rsidR="00A93FA3" w:rsidRPr="00A93FA3" w:rsidRDefault="00A93FA3" w:rsidP="00A93FA3">
      <w:pPr>
        <w:widowControl w:val="0"/>
        <w:tabs>
          <w:tab w:val="left" w:pos="220"/>
          <w:tab w:val="left" w:pos="720"/>
        </w:tabs>
        <w:autoSpaceDE w:val="0"/>
        <w:autoSpaceDN w:val="0"/>
        <w:adjustRightInd w:val="0"/>
        <w:rPr>
          <w:rFonts w:cs="Verdana"/>
          <w:color w:val="262626"/>
        </w:rPr>
      </w:pPr>
    </w:p>
    <w:p w14:paraId="5BFEC405" w14:textId="77777777" w:rsidR="00A93FA3" w:rsidRPr="00A93FA3" w:rsidRDefault="00A93FA3" w:rsidP="00A93FA3">
      <w:pPr>
        <w:pStyle w:val="ListParagraph"/>
        <w:widowControl w:val="0"/>
        <w:numPr>
          <w:ilvl w:val="0"/>
          <w:numId w:val="4"/>
        </w:numPr>
        <w:tabs>
          <w:tab w:val="left" w:pos="220"/>
          <w:tab w:val="left" w:pos="720"/>
        </w:tabs>
        <w:autoSpaceDE w:val="0"/>
        <w:autoSpaceDN w:val="0"/>
        <w:adjustRightInd w:val="0"/>
        <w:rPr>
          <w:rFonts w:cs="Verdana"/>
          <w:color w:val="262626"/>
        </w:rPr>
      </w:pPr>
      <w:r w:rsidRPr="00A93FA3">
        <w:rPr>
          <w:rFonts w:cs="Verdana"/>
          <w:color w:val="262626"/>
        </w:rPr>
        <w:t>Income tax based on the more children the less tax to pay</w:t>
      </w:r>
    </w:p>
    <w:p w14:paraId="57B2DFF0" w14:textId="77777777" w:rsidR="00A93FA3" w:rsidRPr="00A93FA3" w:rsidRDefault="00A93FA3" w:rsidP="00A93FA3">
      <w:pPr>
        <w:pStyle w:val="ListParagraph"/>
        <w:widowControl w:val="0"/>
        <w:numPr>
          <w:ilvl w:val="0"/>
          <w:numId w:val="4"/>
        </w:numPr>
        <w:tabs>
          <w:tab w:val="left" w:pos="220"/>
          <w:tab w:val="left" w:pos="720"/>
        </w:tabs>
        <w:autoSpaceDE w:val="0"/>
        <w:autoSpaceDN w:val="0"/>
        <w:adjustRightInd w:val="0"/>
        <w:rPr>
          <w:rFonts w:cs="Verdana"/>
          <w:color w:val="262626"/>
        </w:rPr>
      </w:pPr>
      <w:r w:rsidRPr="00A93FA3">
        <w:rPr>
          <w:rFonts w:cs="Verdana"/>
          <w:color w:val="262626"/>
          <w:lang w:val="en-GB"/>
        </w:rPr>
        <w:t>Full tax benefits to parents until the youngest child reaches 18</w:t>
      </w:r>
    </w:p>
    <w:p w14:paraId="0445D827" w14:textId="77777777" w:rsidR="00A93FA3" w:rsidRPr="00A93FA3" w:rsidRDefault="00A93FA3" w:rsidP="00A93FA3">
      <w:pPr>
        <w:widowControl w:val="0"/>
        <w:tabs>
          <w:tab w:val="left" w:pos="220"/>
          <w:tab w:val="left" w:pos="720"/>
        </w:tabs>
        <w:autoSpaceDE w:val="0"/>
        <w:autoSpaceDN w:val="0"/>
        <w:adjustRightInd w:val="0"/>
        <w:rPr>
          <w:rFonts w:cs="Verdana"/>
          <w:color w:val="262626"/>
        </w:rPr>
      </w:pPr>
    </w:p>
    <w:p w14:paraId="0681FB1B" w14:textId="77777777" w:rsidR="00A93FA3" w:rsidRPr="00A93FA3" w:rsidRDefault="00A93FA3" w:rsidP="00A93FA3">
      <w:pPr>
        <w:widowControl w:val="0"/>
        <w:tabs>
          <w:tab w:val="left" w:pos="220"/>
          <w:tab w:val="left" w:pos="720"/>
        </w:tabs>
        <w:autoSpaceDE w:val="0"/>
        <w:autoSpaceDN w:val="0"/>
        <w:adjustRightInd w:val="0"/>
        <w:rPr>
          <w:rFonts w:eastAsia="宋体" w:cs="宋体"/>
          <w:color w:val="262626"/>
          <w:lang w:eastAsia="zh-CN"/>
        </w:rPr>
      </w:pPr>
      <w:r w:rsidRPr="00A93FA3">
        <w:rPr>
          <w:rFonts w:cs="Verdana"/>
          <w:color w:val="262626"/>
        </w:rPr>
        <w:t xml:space="preserve">Privilege wise: </w:t>
      </w:r>
    </w:p>
    <w:p w14:paraId="438AF15B" w14:textId="77777777" w:rsidR="00A93FA3" w:rsidRPr="00A93FA3" w:rsidRDefault="00A93FA3" w:rsidP="00A93FA3">
      <w:pPr>
        <w:widowControl w:val="0"/>
        <w:tabs>
          <w:tab w:val="left" w:pos="220"/>
          <w:tab w:val="left" w:pos="720"/>
        </w:tabs>
        <w:autoSpaceDE w:val="0"/>
        <w:autoSpaceDN w:val="0"/>
        <w:adjustRightInd w:val="0"/>
        <w:rPr>
          <w:rFonts w:eastAsia="宋体" w:cs="宋体"/>
          <w:color w:val="262626"/>
          <w:lang w:eastAsia="zh-CN"/>
        </w:rPr>
      </w:pPr>
    </w:p>
    <w:p w14:paraId="445A12E4" w14:textId="77777777" w:rsidR="00A93FA3" w:rsidRPr="00A93FA3" w:rsidRDefault="00A93FA3" w:rsidP="00A93FA3">
      <w:pPr>
        <w:pStyle w:val="ListParagraph"/>
        <w:widowControl w:val="0"/>
        <w:numPr>
          <w:ilvl w:val="0"/>
          <w:numId w:val="4"/>
        </w:numPr>
        <w:tabs>
          <w:tab w:val="left" w:pos="220"/>
          <w:tab w:val="left" w:pos="720"/>
        </w:tabs>
        <w:autoSpaceDE w:val="0"/>
        <w:autoSpaceDN w:val="0"/>
        <w:adjustRightInd w:val="0"/>
        <w:rPr>
          <w:rFonts w:cs="Verdana"/>
          <w:color w:val="262626"/>
        </w:rPr>
      </w:pPr>
      <w:r w:rsidRPr="00A93FA3">
        <w:rPr>
          <w:rFonts w:cs="Verdana"/>
          <w:color w:val="262626"/>
        </w:rPr>
        <w:t xml:space="preserve">The 'carte </w:t>
      </w:r>
      <w:proofErr w:type="spellStart"/>
      <w:r w:rsidRPr="00A93FA3">
        <w:rPr>
          <w:rFonts w:cs="Verdana"/>
          <w:color w:val="262626"/>
        </w:rPr>
        <w:t>famille</w:t>
      </w:r>
      <w:proofErr w:type="spellEnd"/>
      <w:r w:rsidRPr="00A93FA3">
        <w:rPr>
          <w:rFonts w:cs="Verdana"/>
          <w:color w:val="262626"/>
        </w:rPr>
        <w:t xml:space="preserve"> </w:t>
      </w:r>
      <w:proofErr w:type="spellStart"/>
      <w:r w:rsidRPr="00A93FA3">
        <w:rPr>
          <w:rFonts w:cs="Verdana"/>
          <w:color w:val="262626"/>
        </w:rPr>
        <w:t>nombreuse</w:t>
      </w:r>
      <w:proofErr w:type="spellEnd"/>
      <w:r w:rsidRPr="00A93FA3">
        <w:rPr>
          <w:rFonts w:cs="Verdana"/>
          <w:color w:val="262626"/>
        </w:rPr>
        <w:t>' (large family card), giving large reductions on train fares</w:t>
      </w:r>
    </w:p>
    <w:p w14:paraId="4E937EB5" w14:textId="77777777" w:rsidR="00A93FA3" w:rsidRPr="00A93FA3" w:rsidRDefault="00A93FA3" w:rsidP="00A93FA3">
      <w:pPr>
        <w:widowControl w:val="0"/>
        <w:tabs>
          <w:tab w:val="left" w:pos="220"/>
          <w:tab w:val="left" w:pos="720"/>
        </w:tabs>
        <w:autoSpaceDE w:val="0"/>
        <w:autoSpaceDN w:val="0"/>
        <w:adjustRightInd w:val="0"/>
        <w:rPr>
          <w:rFonts w:cs="Verdana"/>
          <w:color w:val="262626"/>
        </w:rPr>
      </w:pPr>
    </w:p>
    <w:p w14:paraId="0B70C358" w14:textId="77777777" w:rsidR="00A93FA3" w:rsidRPr="00A93FA3" w:rsidRDefault="00A93FA3" w:rsidP="00A93FA3">
      <w:pPr>
        <w:pStyle w:val="ListParagraph"/>
        <w:widowControl w:val="0"/>
        <w:numPr>
          <w:ilvl w:val="0"/>
          <w:numId w:val="4"/>
        </w:numPr>
        <w:tabs>
          <w:tab w:val="left" w:pos="220"/>
          <w:tab w:val="left" w:pos="720"/>
        </w:tabs>
        <w:autoSpaceDE w:val="0"/>
        <w:autoSpaceDN w:val="0"/>
        <w:adjustRightInd w:val="0"/>
        <w:rPr>
          <w:rFonts w:cs="Verdana"/>
          <w:color w:val="262626"/>
        </w:rPr>
      </w:pPr>
      <w:r w:rsidRPr="00A93FA3">
        <w:rPr>
          <w:rFonts w:cs="Verdana"/>
          <w:color w:val="262626"/>
          <w:lang w:val="en-GB"/>
        </w:rPr>
        <w:t>100% mortgage and preferential treatment in the allocation of 3 bedroomed council flats</w:t>
      </w:r>
    </w:p>
    <w:p w14:paraId="0002B56E" w14:textId="77777777" w:rsidR="00A93FA3" w:rsidRPr="00A93FA3" w:rsidRDefault="00A93FA3" w:rsidP="00A93FA3">
      <w:pPr>
        <w:widowControl w:val="0"/>
        <w:tabs>
          <w:tab w:val="left" w:pos="220"/>
          <w:tab w:val="left" w:pos="720"/>
        </w:tabs>
        <w:autoSpaceDE w:val="0"/>
        <w:autoSpaceDN w:val="0"/>
        <w:adjustRightInd w:val="0"/>
        <w:rPr>
          <w:rFonts w:cs="Verdana"/>
          <w:color w:val="262626"/>
        </w:rPr>
      </w:pPr>
    </w:p>
    <w:p w14:paraId="02F6E1C1" w14:textId="77777777" w:rsidR="00A93FA3" w:rsidRPr="00A93FA3" w:rsidRDefault="00A93FA3" w:rsidP="00A93FA3">
      <w:pPr>
        <w:pStyle w:val="ListParagraph"/>
        <w:numPr>
          <w:ilvl w:val="0"/>
          <w:numId w:val="4"/>
        </w:numPr>
      </w:pPr>
      <w:r w:rsidRPr="00A93FA3">
        <w:rPr>
          <w:rFonts w:cs="Verdana"/>
          <w:color w:val="262626"/>
          <w:lang w:val="en-GB"/>
        </w:rPr>
        <w:t xml:space="preserve">Child-orientated development policies </w:t>
      </w:r>
    </w:p>
    <w:p w14:paraId="543F63B5" w14:textId="77777777" w:rsidR="00A93FA3" w:rsidRPr="00A93FA3" w:rsidRDefault="00A93FA3" w:rsidP="00A93FA3">
      <w:pPr>
        <w:rPr>
          <w:rFonts w:cs="Verdana"/>
          <w:color w:val="262626"/>
        </w:rPr>
      </w:pPr>
    </w:p>
    <w:p w14:paraId="1EE10014" w14:textId="77777777" w:rsidR="00A93FA3" w:rsidRPr="00A93FA3" w:rsidRDefault="00A93FA3" w:rsidP="00A93FA3">
      <w:pPr>
        <w:pStyle w:val="ListParagraph"/>
        <w:numPr>
          <w:ilvl w:val="0"/>
          <w:numId w:val="7"/>
        </w:numPr>
      </w:pPr>
      <w:r w:rsidRPr="00A93FA3">
        <w:rPr>
          <w:rFonts w:cs="Verdana"/>
          <w:color w:val="262626"/>
        </w:rPr>
        <w:t xml:space="preserve">Government </w:t>
      </w:r>
      <w:proofErr w:type="spellStart"/>
      <w:r w:rsidRPr="00A93FA3">
        <w:rPr>
          <w:rFonts w:cs="Verdana"/>
          <w:color w:val="262626"/>
        </w:rPr>
        <w:t>subsidised</w:t>
      </w:r>
      <w:proofErr w:type="spellEnd"/>
      <w:r w:rsidRPr="00A93FA3">
        <w:rPr>
          <w:rFonts w:cs="Verdana"/>
          <w:color w:val="262626"/>
        </w:rPr>
        <w:t xml:space="preserve"> daycare for children under the age of three, and full time school places for over threes paid for by the government</w:t>
      </w:r>
    </w:p>
    <w:p w14:paraId="38CCD12A" w14:textId="77777777" w:rsidR="00A93FA3" w:rsidRPr="00A93FA3" w:rsidRDefault="00A93FA3" w:rsidP="00A93FA3">
      <w:pPr>
        <w:widowControl w:val="0"/>
        <w:tabs>
          <w:tab w:val="left" w:pos="220"/>
          <w:tab w:val="left" w:pos="720"/>
        </w:tabs>
        <w:autoSpaceDE w:val="0"/>
        <w:autoSpaceDN w:val="0"/>
        <w:adjustRightInd w:val="0"/>
        <w:rPr>
          <w:rFonts w:cs="Verdana"/>
          <w:color w:val="262626"/>
        </w:rPr>
      </w:pPr>
    </w:p>
    <w:p w14:paraId="24810031" w14:textId="77777777" w:rsidR="00A93FA3" w:rsidRPr="00A93FA3" w:rsidRDefault="00A93FA3" w:rsidP="00A93FA3">
      <w:pPr>
        <w:pStyle w:val="ListParagraph"/>
        <w:widowControl w:val="0"/>
        <w:numPr>
          <w:ilvl w:val="0"/>
          <w:numId w:val="4"/>
        </w:numPr>
        <w:tabs>
          <w:tab w:val="left" w:pos="220"/>
          <w:tab w:val="left" w:pos="720"/>
        </w:tabs>
        <w:autoSpaceDE w:val="0"/>
        <w:autoSpaceDN w:val="0"/>
        <w:adjustRightInd w:val="0"/>
        <w:rPr>
          <w:rFonts w:cs="Verdana"/>
          <w:color w:val="262626"/>
        </w:rPr>
      </w:pPr>
      <w:r w:rsidRPr="00A93FA3">
        <w:rPr>
          <w:rFonts w:cs="Verdana"/>
          <w:color w:val="262626"/>
          <w:lang w:val="en-GB"/>
        </w:rPr>
        <w:t>30% fare reduction on all public transport for 3 child families</w:t>
      </w:r>
    </w:p>
    <w:p w14:paraId="03F119AB" w14:textId="77777777" w:rsidR="00A93FA3" w:rsidRPr="00A93FA3" w:rsidRDefault="00A93FA3" w:rsidP="00A93FA3">
      <w:pPr>
        <w:pStyle w:val="ListParagraph"/>
        <w:ind w:left="1440"/>
      </w:pPr>
    </w:p>
    <w:p w14:paraId="53725BA2" w14:textId="77777777" w:rsidR="00A93FA3" w:rsidRPr="00A93FA3" w:rsidRDefault="00A93FA3" w:rsidP="00A93FA3">
      <w:pPr>
        <w:rPr>
          <w:b/>
          <w:i/>
        </w:rPr>
      </w:pPr>
      <w:r w:rsidRPr="00A93FA3">
        <w:rPr>
          <w:b/>
          <w:i/>
          <w:u w:val="single"/>
        </w:rPr>
        <w:t>Describe</w:t>
      </w:r>
      <w:r w:rsidRPr="00A93FA3">
        <w:rPr>
          <w:b/>
          <w:i/>
        </w:rPr>
        <w:t xml:space="preserve"> why the country needs to change population and whether they are trying to increase or decrease the population. State whether your country is pro-natalist or anti-natalist</w:t>
      </w:r>
    </w:p>
    <w:p w14:paraId="65323DA0" w14:textId="77777777" w:rsidR="00A93FA3" w:rsidRPr="00A93FA3" w:rsidRDefault="00A93FA3" w:rsidP="00A93FA3">
      <w:pPr>
        <w:widowControl w:val="0"/>
        <w:autoSpaceDE w:val="0"/>
        <w:autoSpaceDN w:val="0"/>
        <w:adjustRightInd w:val="0"/>
        <w:spacing w:after="120"/>
        <w:rPr>
          <w:rFonts w:cs="Verdana"/>
          <w:color w:val="262626"/>
        </w:rPr>
      </w:pPr>
    </w:p>
    <w:p w14:paraId="537312EB" w14:textId="77777777" w:rsidR="00A93FA3" w:rsidRPr="00A93FA3" w:rsidRDefault="00A93FA3" w:rsidP="00A93FA3">
      <w:pPr>
        <w:widowControl w:val="0"/>
        <w:autoSpaceDE w:val="0"/>
        <w:autoSpaceDN w:val="0"/>
        <w:adjustRightInd w:val="0"/>
        <w:spacing w:after="120"/>
        <w:rPr>
          <w:rFonts w:cs="Verdana"/>
          <w:color w:val="262626"/>
        </w:rPr>
      </w:pPr>
      <w:r w:rsidRPr="00A93FA3">
        <w:rPr>
          <w:rFonts w:cs="Verdana"/>
          <w:color w:val="262626"/>
        </w:rPr>
        <w:t xml:space="preserve">Low population is caused by: </w:t>
      </w:r>
    </w:p>
    <w:p w14:paraId="00A99B84" w14:textId="77777777" w:rsidR="00A93FA3" w:rsidRPr="00A93FA3" w:rsidRDefault="00A93FA3" w:rsidP="00A93FA3">
      <w:pPr>
        <w:widowControl w:val="0"/>
        <w:numPr>
          <w:ilvl w:val="0"/>
          <w:numId w:val="7"/>
        </w:numPr>
        <w:tabs>
          <w:tab w:val="left" w:pos="220"/>
          <w:tab w:val="left" w:pos="720"/>
        </w:tabs>
        <w:autoSpaceDE w:val="0"/>
        <w:autoSpaceDN w:val="0"/>
        <w:adjustRightInd w:val="0"/>
        <w:rPr>
          <w:rFonts w:cs="Verdana"/>
          <w:color w:val="262626"/>
        </w:rPr>
      </w:pPr>
      <w:r w:rsidRPr="00A93FA3">
        <w:rPr>
          <w:rFonts w:cs="Verdana"/>
          <w:b/>
          <w:bCs/>
          <w:color w:val="262626"/>
        </w:rPr>
        <w:t>Education</w:t>
      </w:r>
      <w:r w:rsidRPr="00A93FA3">
        <w:rPr>
          <w:rFonts w:cs="Verdana"/>
          <w:color w:val="262626"/>
        </w:rPr>
        <w:t xml:space="preserve"> - people are more aware of the availability of contraception and consequences an unplanned pregnancy can have on their career</w:t>
      </w:r>
    </w:p>
    <w:p w14:paraId="05BFB7C7" w14:textId="77777777" w:rsidR="00A93FA3" w:rsidRPr="00A93FA3" w:rsidRDefault="00A93FA3" w:rsidP="00A93FA3">
      <w:pPr>
        <w:pStyle w:val="ListParagraph"/>
        <w:widowControl w:val="0"/>
        <w:numPr>
          <w:ilvl w:val="0"/>
          <w:numId w:val="7"/>
        </w:numPr>
        <w:tabs>
          <w:tab w:val="left" w:pos="220"/>
          <w:tab w:val="left" w:pos="720"/>
        </w:tabs>
        <w:autoSpaceDE w:val="0"/>
        <w:autoSpaceDN w:val="0"/>
        <w:adjustRightInd w:val="0"/>
        <w:rPr>
          <w:rFonts w:cs="Verdana"/>
          <w:color w:val="262626"/>
        </w:rPr>
      </w:pPr>
      <w:r w:rsidRPr="00A93FA3">
        <w:rPr>
          <w:rFonts w:cs="Verdana"/>
          <w:b/>
          <w:bCs/>
          <w:color w:val="262626"/>
        </w:rPr>
        <w:t>Women in careers</w:t>
      </w:r>
      <w:r w:rsidRPr="00A93FA3">
        <w:rPr>
          <w:rFonts w:cs="Verdana"/>
          <w:color w:val="262626"/>
        </w:rPr>
        <w:t xml:space="preserve"> - France is particularly concerned with the fact that an increased proportion of women are choosing career over children and that the population would not be able to replace itself over time. (Currently, 81% of women in France are employed) </w:t>
      </w:r>
    </w:p>
    <w:p w14:paraId="26F9EFD7" w14:textId="77777777" w:rsidR="00A93FA3" w:rsidRPr="00A93FA3" w:rsidRDefault="00A93FA3" w:rsidP="00A93FA3">
      <w:pPr>
        <w:widowControl w:val="0"/>
        <w:numPr>
          <w:ilvl w:val="0"/>
          <w:numId w:val="7"/>
        </w:numPr>
        <w:tabs>
          <w:tab w:val="left" w:pos="220"/>
          <w:tab w:val="left" w:pos="720"/>
        </w:tabs>
        <w:autoSpaceDE w:val="0"/>
        <w:autoSpaceDN w:val="0"/>
        <w:adjustRightInd w:val="0"/>
        <w:rPr>
          <w:rFonts w:cs="Verdana"/>
          <w:color w:val="262626"/>
        </w:rPr>
      </w:pPr>
      <w:r w:rsidRPr="00A93FA3">
        <w:rPr>
          <w:rFonts w:cs="Verdana"/>
          <w:b/>
          <w:bCs/>
          <w:color w:val="262626"/>
        </w:rPr>
        <w:t>Later marriages</w:t>
      </w:r>
    </w:p>
    <w:p w14:paraId="5D72BFF6" w14:textId="77777777" w:rsidR="00A93FA3" w:rsidRPr="00A93FA3" w:rsidRDefault="00A93FA3" w:rsidP="00A93FA3">
      <w:pPr>
        <w:widowControl w:val="0"/>
        <w:numPr>
          <w:ilvl w:val="0"/>
          <w:numId w:val="7"/>
        </w:numPr>
        <w:tabs>
          <w:tab w:val="left" w:pos="220"/>
          <w:tab w:val="left" w:pos="720"/>
        </w:tabs>
        <w:autoSpaceDE w:val="0"/>
        <w:autoSpaceDN w:val="0"/>
        <w:adjustRightInd w:val="0"/>
        <w:rPr>
          <w:rFonts w:cs="Verdana"/>
          <w:color w:val="262626"/>
        </w:rPr>
      </w:pPr>
      <w:r w:rsidRPr="00A93FA3">
        <w:rPr>
          <w:rFonts w:cs="Verdana"/>
          <w:b/>
          <w:bCs/>
          <w:color w:val="262626"/>
        </w:rPr>
        <w:t>State benefits</w:t>
      </w:r>
      <w:r w:rsidRPr="00A93FA3">
        <w:rPr>
          <w:rFonts w:cs="Verdana"/>
          <w:color w:val="262626"/>
        </w:rPr>
        <w:t xml:space="preserve"> - couples no longer need children to help care for them when older</w:t>
      </w:r>
    </w:p>
    <w:p w14:paraId="163B2B68" w14:textId="77777777" w:rsidR="00A93FA3" w:rsidRPr="00A93FA3" w:rsidRDefault="00A93FA3" w:rsidP="00A93FA3">
      <w:pPr>
        <w:widowControl w:val="0"/>
        <w:tabs>
          <w:tab w:val="left" w:pos="220"/>
          <w:tab w:val="left" w:pos="720"/>
        </w:tabs>
        <w:autoSpaceDE w:val="0"/>
        <w:autoSpaceDN w:val="0"/>
        <w:adjustRightInd w:val="0"/>
        <w:rPr>
          <w:rFonts w:cs="Verdana"/>
          <w:color w:val="262626"/>
        </w:rPr>
      </w:pPr>
    </w:p>
    <w:p w14:paraId="76FCE748" w14:textId="77777777" w:rsidR="00A93FA3" w:rsidRPr="00A93FA3" w:rsidRDefault="00A93FA3" w:rsidP="00A93FA3">
      <w:pPr>
        <w:widowControl w:val="0"/>
        <w:tabs>
          <w:tab w:val="left" w:pos="220"/>
          <w:tab w:val="left" w:pos="720"/>
        </w:tabs>
        <w:autoSpaceDE w:val="0"/>
        <w:autoSpaceDN w:val="0"/>
        <w:adjustRightInd w:val="0"/>
        <w:rPr>
          <w:rFonts w:cs="Verdana"/>
          <w:b/>
          <w:color w:val="262626"/>
        </w:rPr>
      </w:pPr>
      <w:r w:rsidRPr="00A93FA3">
        <w:rPr>
          <w:rFonts w:cs="Verdana"/>
          <w:b/>
          <w:color w:val="262626"/>
        </w:rPr>
        <w:t xml:space="preserve">Old Age support Issue: </w:t>
      </w:r>
    </w:p>
    <w:p w14:paraId="5F419F54" w14:textId="77777777" w:rsidR="00A93FA3" w:rsidRPr="00A93FA3" w:rsidRDefault="00A93FA3" w:rsidP="00A93FA3">
      <w:pPr>
        <w:widowControl w:val="0"/>
        <w:tabs>
          <w:tab w:val="left" w:pos="220"/>
          <w:tab w:val="left" w:pos="720"/>
        </w:tabs>
        <w:autoSpaceDE w:val="0"/>
        <w:autoSpaceDN w:val="0"/>
        <w:adjustRightInd w:val="0"/>
        <w:rPr>
          <w:rFonts w:cs="Verdana"/>
          <w:color w:val="262626"/>
        </w:rPr>
      </w:pPr>
    </w:p>
    <w:p w14:paraId="738A4230" w14:textId="77777777" w:rsidR="00A93FA3" w:rsidRPr="00A93FA3" w:rsidRDefault="00A93FA3" w:rsidP="00A93FA3">
      <w:pPr>
        <w:widowControl w:val="0"/>
        <w:tabs>
          <w:tab w:val="left" w:pos="220"/>
          <w:tab w:val="left" w:pos="720"/>
        </w:tabs>
        <w:autoSpaceDE w:val="0"/>
        <w:autoSpaceDN w:val="0"/>
        <w:adjustRightInd w:val="0"/>
        <w:rPr>
          <w:rFonts w:cs="Times"/>
          <w:color w:val="262626"/>
        </w:rPr>
      </w:pPr>
      <w:r w:rsidRPr="00A93FA3">
        <w:rPr>
          <w:rFonts w:cs="Verdana"/>
          <w:color w:val="262626"/>
        </w:rPr>
        <w:t xml:space="preserve">Over 21% of France’s population is over 60, </w:t>
      </w:r>
      <w:r w:rsidRPr="00A93FA3">
        <w:rPr>
          <w:rFonts w:cs="Times"/>
          <w:color w:val="262626"/>
        </w:rPr>
        <w:t xml:space="preserve">it’s predicted that by 2050, </w:t>
      </w:r>
      <w:r w:rsidRPr="00A93FA3">
        <w:rPr>
          <w:rFonts w:cs="Times New Roman"/>
          <w:color w:val="262626"/>
        </w:rPr>
        <w:t>⅓</w:t>
      </w:r>
      <w:r w:rsidRPr="00A93FA3">
        <w:rPr>
          <w:rFonts w:cs="Times"/>
          <w:color w:val="262626"/>
        </w:rPr>
        <w:t xml:space="preserve"> of the population will be over 60. </w:t>
      </w:r>
    </w:p>
    <w:p w14:paraId="1A1A2220" w14:textId="77777777" w:rsidR="00A93FA3" w:rsidRPr="00A93FA3" w:rsidRDefault="00A93FA3" w:rsidP="00A93FA3">
      <w:pPr>
        <w:widowControl w:val="0"/>
        <w:tabs>
          <w:tab w:val="left" w:pos="220"/>
          <w:tab w:val="left" w:pos="720"/>
        </w:tabs>
        <w:autoSpaceDE w:val="0"/>
        <w:autoSpaceDN w:val="0"/>
        <w:adjustRightInd w:val="0"/>
        <w:rPr>
          <w:rFonts w:cs="Times"/>
          <w:color w:val="262626"/>
        </w:rPr>
      </w:pPr>
    </w:p>
    <w:p w14:paraId="779BF4AC" w14:textId="77777777" w:rsidR="00A93FA3" w:rsidRPr="00A93FA3" w:rsidRDefault="00A93FA3" w:rsidP="00A93FA3">
      <w:pPr>
        <w:widowControl w:val="0"/>
        <w:tabs>
          <w:tab w:val="left" w:pos="220"/>
          <w:tab w:val="left" w:pos="720"/>
        </w:tabs>
        <w:autoSpaceDE w:val="0"/>
        <w:autoSpaceDN w:val="0"/>
        <w:adjustRightInd w:val="0"/>
        <w:rPr>
          <w:rFonts w:cs="Times"/>
          <w:color w:val="262626"/>
        </w:rPr>
      </w:pPr>
      <w:r w:rsidRPr="00A93FA3">
        <w:rPr>
          <w:rFonts w:cs="Times"/>
          <w:color w:val="262626"/>
        </w:rPr>
        <w:t>French government €12.9 billion to pay for the social security &amp; health care of the elderly</w:t>
      </w:r>
    </w:p>
    <w:p w14:paraId="35065C87" w14:textId="77777777" w:rsidR="00A93FA3" w:rsidRPr="00A93FA3" w:rsidRDefault="00A93FA3" w:rsidP="00A93FA3">
      <w:pPr>
        <w:widowControl w:val="0"/>
        <w:tabs>
          <w:tab w:val="left" w:pos="220"/>
          <w:tab w:val="left" w:pos="720"/>
        </w:tabs>
        <w:autoSpaceDE w:val="0"/>
        <w:autoSpaceDN w:val="0"/>
        <w:adjustRightInd w:val="0"/>
        <w:rPr>
          <w:rFonts w:cs="Verdana"/>
          <w:color w:val="262626"/>
        </w:rPr>
      </w:pPr>
    </w:p>
    <w:p w14:paraId="50186C33" w14:textId="77777777" w:rsidR="00A93FA3" w:rsidRPr="00A93FA3" w:rsidRDefault="00A93FA3" w:rsidP="00A93FA3">
      <w:pPr>
        <w:widowControl w:val="0"/>
        <w:tabs>
          <w:tab w:val="left" w:pos="220"/>
          <w:tab w:val="left" w:pos="720"/>
        </w:tabs>
        <w:autoSpaceDE w:val="0"/>
        <w:autoSpaceDN w:val="0"/>
        <w:adjustRightInd w:val="0"/>
        <w:rPr>
          <w:rFonts w:cs="Verdana"/>
          <w:color w:val="262626"/>
        </w:rPr>
      </w:pPr>
      <w:r w:rsidRPr="00A93FA3">
        <w:rPr>
          <w:rFonts w:cs="Verdana"/>
          <w:color w:val="262626"/>
        </w:rPr>
        <w:t xml:space="preserve">Comparison of support program for elderlies 65+: </w:t>
      </w:r>
    </w:p>
    <w:p w14:paraId="53FBD377" w14:textId="77777777" w:rsidR="00A93FA3" w:rsidRPr="00A93FA3" w:rsidRDefault="00A93FA3" w:rsidP="00A93FA3">
      <w:pPr>
        <w:widowControl w:val="0"/>
        <w:tabs>
          <w:tab w:val="left" w:pos="220"/>
          <w:tab w:val="left" w:pos="720"/>
        </w:tabs>
        <w:autoSpaceDE w:val="0"/>
        <w:autoSpaceDN w:val="0"/>
        <w:adjustRightInd w:val="0"/>
        <w:rPr>
          <w:rFonts w:cs="Verdana"/>
          <w:color w:val="262626"/>
        </w:rPr>
      </w:pPr>
    </w:p>
    <w:tbl>
      <w:tblPr>
        <w:tblStyle w:val="LightShading-Accent2"/>
        <w:tblW w:w="0" w:type="auto"/>
        <w:tblLook w:val="04A0" w:firstRow="1" w:lastRow="0" w:firstColumn="1" w:lastColumn="0" w:noHBand="0" w:noVBand="1"/>
      </w:tblPr>
      <w:tblGrid>
        <w:gridCol w:w="2836"/>
        <w:gridCol w:w="2837"/>
        <w:gridCol w:w="2837"/>
      </w:tblGrid>
      <w:tr w:rsidR="00A93FA3" w:rsidRPr="00A93FA3" w14:paraId="700D1C0D" w14:textId="77777777" w:rsidTr="009958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8" w:type="dxa"/>
          </w:tcPr>
          <w:p w14:paraId="7EEC6E7E" w14:textId="77777777" w:rsidR="00A93FA3" w:rsidRPr="00A93FA3" w:rsidRDefault="00A93FA3" w:rsidP="009958D6">
            <w:pPr>
              <w:widowControl w:val="0"/>
              <w:tabs>
                <w:tab w:val="left" w:pos="220"/>
                <w:tab w:val="left" w:pos="720"/>
              </w:tabs>
              <w:autoSpaceDE w:val="0"/>
              <w:autoSpaceDN w:val="0"/>
              <w:adjustRightInd w:val="0"/>
              <w:rPr>
                <w:rFonts w:cs="Verdana"/>
                <w:color w:val="262626"/>
              </w:rPr>
            </w:pPr>
            <w:r w:rsidRPr="00A93FA3">
              <w:rPr>
                <w:rFonts w:cs="Verdana"/>
                <w:color w:val="262626"/>
              </w:rPr>
              <w:t>1901</w:t>
            </w:r>
          </w:p>
        </w:tc>
        <w:tc>
          <w:tcPr>
            <w:tcW w:w="2839" w:type="dxa"/>
          </w:tcPr>
          <w:p w14:paraId="4F57D80D" w14:textId="77777777" w:rsidR="00A93FA3" w:rsidRPr="00A93FA3" w:rsidRDefault="00A93FA3" w:rsidP="009958D6">
            <w:pPr>
              <w:widowControl w:val="0"/>
              <w:tabs>
                <w:tab w:val="left" w:pos="220"/>
                <w:tab w:val="left" w:pos="720"/>
              </w:tabs>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cs="Verdana"/>
                <w:color w:val="262626"/>
              </w:rPr>
            </w:pPr>
            <w:r w:rsidRPr="00A93FA3">
              <w:rPr>
                <w:rFonts w:cs="Verdana"/>
                <w:color w:val="262626"/>
              </w:rPr>
              <w:t>7.8 aged 15-64</w:t>
            </w:r>
          </w:p>
        </w:tc>
        <w:tc>
          <w:tcPr>
            <w:tcW w:w="2839" w:type="dxa"/>
          </w:tcPr>
          <w:p w14:paraId="7808435C" w14:textId="77777777" w:rsidR="00A93FA3" w:rsidRPr="00A93FA3" w:rsidRDefault="00A93FA3" w:rsidP="009958D6">
            <w:pPr>
              <w:widowControl w:val="0"/>
              <w:tabs>
                <w:tab w:val="left" w:pos="220"/>
                <w:tab w:val="left" w:pos="720"/>
              </w:tabs>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cs="Verdana"/>
                <w:color w:val="262626"/>
              </w:rPr>
            </w:pPr>
            <w:r w:rsidRPr="00A93FA3">
              <w:rPr>
                <w:rFonts w:cs="Verdana"/>
                <w:color w:val="262626"/>
              </w:rPr>
              <w:t xml:space="preserve">1 aged 65+ </w:t>
            </w:r>
          </w:p>
        </w:tc>
      </w:tr>
      <w:tr w:rsidR="00A93FA3" w:rsidRPr="00A93FA3" w14:paraId="27B80A1D" w14:textId="77777777" w:rsidTr="009958D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8" w:type="dxa"/>
          </w:tcPr>
          <w:p w14:paraId="41FA13D6" w14:textId="77777777" w:rsidR="00A93FA3" w:rsidRPr="00A93FA3" w:rsidRDefault="00A93FA3" w:rsidP="009958D6">
            <w:pPr>
              <w:widowControl w:val="0"/>
              <w:tabs>
                <w:tab w:val="left" w:pos="220"/>
                <w:tab w:val="left" w:pos="720"/>
              </w:tabs>
              <w:autoSpaceDE w:val="0"/>
              <w:autoSpaceDN w:val="0"/>
              <w:adjustRightInd w:val="0"/>
              <w:rPr>
                <w:rFonts w:cs="Verdana"/>
                <w:color w:val="262626"/>
              </w:rPr>
            </w:pPr>
            <w:r w:rsidRPr="00A93FA3">
              <w:rPr>
                <w:rFonts w:cs="Verdana"/>
                <w:color w:val="262626"/>
              </w:rPr>
              <w:t>1950</w:t>
            </w:r>
          </w:p>
        </w:tc>
        <w:tc>
          <w:tcPr>
            <w:tcW w:w="2839" w:type="dxa"/>
          </w:tcPr>
          <w:p w14:paraId="31D7CEFC" w14:textId="77777777" w:rsidR="00A93FA3" w:rsidRPr="00A93FA3" w:rsidRDefault="00A93FA3" w:rsidP="009958D6">
            <w:pPr>
              <w:widowControl w:val="0"/>
              <w:tabs>
                <w:tab w:val="left" w:pos="220"/>
                <w:tab w:val="left" w:pos="720"/>
              </w:tabs>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Verdana"/>
                <w:color w:val="262626"/>
              </w:rPr>
            </w:pPr>
            <w:r w:rsidRPr="00A93FA3">
              <w:rPr>
                <w:rFonts w:cs="Verdana"/>
                <w:color w:val="262626"/>
              </w:rPr>
              <w:t>5.8 aged 15-64</w:t>
            </w:r>
          </w:p>
        </w:tc>
        <w:tc>
          <w:tcPr>
            <w:tcW w:w="2839" w:type="dxa"/>
          </w:tcPr>
          <w:p w14:paraId="3F2C7602" w14:textId="77777777" w:rsidR="00A93FA3" w:rsidRPr="00A93FA3" w:rsidRDefault="00A93FA3" w:rsidP="009958D6">
            <w:pPr>
              <w:widowControl w:val="0"/>
              <w:tabs>
                <w:tab w:val="left" w:pos="220"/>
                <w:tab w:val="left" w:pos="720"/>
              </w:tabs>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Verdana"/>
                <w:color w:val="262626"/>
              </w:rPr>
            </w:pPr>
            <w:r w:rsidRPr="00A93FA3">
              <w:rPr>
                <w:rFonts w:cs="Verdana"/>
                <w:color w:val="262626"/>
              </w:rPr>
              <w:t>1 aged 65+</w:t>
            </w:r>
          </w:p>
        </w:tc>
      </w:tr>
      <w:tr w:rsidR="00A93FA3" w:rsidRPr="00A93FA3" w14:paraId="7484A188" w14:textId="77777777" w:rsidTr="009958D6">
        <w:tc>
          <w:tcPr>
            <w:cnfStyle w:val="001000000000" w:firstRow="0" w:lastRow="0" w:firstColumn="1" w:lastColumn="0" w:oddVBand="0" w:evenVBand="0" w:oddHBand="0" w:evenHBand="0" w:firstRowFirstColumn="0" w:firstRowLastColumn="0" w:lastRowFirstColumn="0" w:lastRowLastColumn="0"/>
            <w:tcW w:w="2838" w:type="dxa"/>
          </w:tcPr>
          <w:p w14:paraId="5A68B6C7" w14:textId="77777777" w:rsidR="00A93FA3" w:rsidRPr="00A93FA3" w:rsidRDefault="00A93FA3" w:rsidP="009958D6">
            <w:pPr>
              <w:widowControl w:val="0"/>
              <w:tabs>
                <w:tab w:val="left" w:pos="220"/>
                <w:tab w:val="left" w:pos="720"/>
              </w:tabs>
              <w:autoSpaceDE w:val="0"/>
              <w:autoSpaceDN w:val="0"/>
              <w:adjustRightInd w:val="0"/>
              <w:rPr>
                <w:rFonts w:cs="Verdana"/>
                <w:color w:val="262626"/>
              </w:rPr>
            </w:pPr>
            <w:r w:rsidRPr="00A93FA3">
              <w:rPr>
                <w:rFonts w:cs="Verdana"/>
                <w:color w:val="262626"/>
              </w:rPr>
              <w:t>1995</w:t>
            </w:r>
          </w:p>
        </w:tc>
        <w:tc>
          <w:tcPr>
            <w:tcW w:w="2839" w:type="dxa"/>
          </w:tcPr>
          <w:p w14:paraId="7E38CBA1" w14:textId="77777777" w:rsidR="00A93FA3" w:rsidRPr="00A93FA3" w:rsidRDefault="00A93FA3" w:rsidP="009958D6">
            <w:pPr>
              <w:widowControl w:val="0"/>
              <w:tabs>
                <w:tab w:val="left" w:pos="220"/>
                <w:tab w:val="left" w:pos="720"/>
              </w:tabs>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Verdana"/>
                <w:color w:val="262626"/>
              </w:rPr>
            </w:pPr>
            <w:r w:rsidRPr="00A93FA3">
              <w:rPr>
                <w:rFonts w:cs="Verdana"/>
                <w:color w:val="262626"/>
              </w:rPr>
              <w:t>4.4 aged 15-64</w:t>
            </w:r>
          </w:p>
        </w:tc>
        <w:tc>
          <w:tcPr>
            <w:tcW w:w="2839" w:type="dxa"/>
          </w:tcPr>
          <w:p w14:paraId="63E8C96F" w14:textId="77777777" w:rsidR="00A93FA3" w:rsidRPr="00A93FA3" w:rsidRDefault="00A93FA3" w:rsidP="009958D6">
            <w:pPr>
              <w:widowControl w:val="0"/>
              <w:tabs>
                <w:tab w:val="left" w:pos="220"/>
                <w:tab w:val="left" w:pos="720"/>
              </w:tabs>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Verdana"/>
                <w:color w:val="262626"/>
              </w:rPr>
            </w:pPr>
            <w:r w:rsidRPr="00A93FA3">
              <w:rPr>
                <w:rFonts w:cs="Verdana"/>
                <w:color w:val="262626"/>
              </w:rPr>
              <w:t>1 aged 65+</w:t>
            </w:r>
          </w:p>
        </w:tc>
      </w:tr>
    </w:tbl>
    <w:p w14:paraId="1F35C210" w14:textId="77777777" w:rsidR="00A93FA3" w:rsidRPr="00A93FA3" w:rsidRDefault="00A93FA3" w:rsidP="00A93FA3">
      <w:pPr>
        <w:widowControl w:val="0"/>
        <w:tabs>
          <w:tab w:val="left" w:pos="220"/>
          <w:tab w:val="left" w:pos="720"/>
        </w:tabs>
        <w:autoSpaceDE w:val="0"/>
        <w:autoSpaceDN w:val="0"/>
        <w:adjustRightInd w:val="0"/>
        <w:rPr>
          <w:rFonts w:cs="Verdana"/>
          <w:color w:val="262626"/>
        </w:rPr>
      </w:pPr>
    </w:p>
    <w:p w14:paraId="6C62A9C4" w14:textId="77777777" w:rsidR="00A93FA3" w:rsidRPr="00A93FA3" w:rsidRDefault="00A93FA3" w:rsidP="00A93FA3">
      <w:pPr>
        <w:widowControl w:val="0"/>
        <w:tabs>
          <w:tab w:val="left" w:pos="220"/>
          <w:tab w:val="left" w:pos="720"/>
        </w:tabs>
        <w:autoSpaceDE w:val="0"/>
        <w:autoSpaceDN w:val="0"/>
        <w:adjustRightInd w:val="0"/>
        <w:rPr>
          <w:rFonts w:cs="Verdana"/>
          <w:color w:val="262626"/>
        </w:rPr>
      </w:pPr>
    </w:p>
    <w:p w14:paraId="2017A8C2" w14:textId="77777777" w:rsidR="00A93FA3" w:rsidRPr="00A93FA3" w:rsidRDefault="00A93FA3" w:rsidP="00A93FA3">
      <w:pPr>
        <w:widowControl w:val="0"/>
        <w:tabs>
          <w:tab w:val="left" w:pos="220"/>
          <w:tab w:val="left" w:pos="720"/>
        </w:tabs>
        <w:autoSpaceDE w:val="0"/>
        <w:autoSpaceDN w:val="0"/>
        <w:adjustRightInd w:val="0"/>
        <w:rPr>
          <w:rFonts w:cs="Verdana"/>
          <w:color w:val="262626"/>
        </w:rPr>
      </w:pPr>
      <w:r w:rsidRPr="00A93FA3">
        <w:rPr>
          <w:rFonts w:cs="Verdana"/>
          <w:color w:val="262626"/>
        </w:rPr>
        <w:t xml:space="preserve">Problem: Unsustainable population in the future with decreased support ratio + raising costs for elderly care </w:t>
      </w:r>
    </w:p>
    <w:p w14:paraId="46B1EB53" w14:textId="77777777" w:rsidR="00A93FA3" w:rsidRPr="00A93FA3" w:rsidRDefault="00A93FA3" w:rsidP="00A93FA3"/>
    <w:p w14:paraId="329DA89E" w14:textId="77777777" w:rsidR="00A93FA3" w:rsidRPr="00A93FA3" w:rsidRDefault="00A93FA3" w:rsidP="00A93FA3">
      <w:pPr>
        <w:rPr>
          <w:rFonts w:cs="Times"/>
          <w:color w:val="262626"/>
        </w:rPr>
      </w:pPr>
      <w:r w:rsidRPr="00A93FA3">
        <w:rPr>
          <w:rFonts w:cs="Times"/>
          <w:color w:val="262626"/>
        </w:rPr>
        <w:t xml:space="preserve">Recently, the French government announced plans to </w:t>
      </w:r>
      <w:proofErr w:type="gramStart"/>
      <w:r w:rsidRPr="00A93FA3">
        <w:rPr>
          <w:rFonts w:cs="Times"/>
          <w:color w:val="262626"/>
        </w:rPr>
        <w:t>raise</w:t>
      </w:r>
      <w:proofErr w:type="gramEnd"/>
      <w:r w:rsidRPr="00A93FA3">
        <w:rPr>
          <w:rFonts w:cs="Times"/>
          <w:color w:val="262626"/>
        </w:rPr>
        <w:t xml:space="preserve"> the retirement age from 60 to 62 (by 2018) in an attempt to increase the support ratio by reducing the number of people who are classed as elderly. In addition to the increased retirement age, people will need to work 41.5 years in 2020 to claim a full pension versus the 40.5 years they must work now.</w:t>
      </w:r>
    </w:p>
    <w:p w14:paraId="655A8A97" w14:textId="77777777" w:rsidR="00A93FA3" w:rsidRPr="00A93FA3" w:rsidRDefault="00A93FA3" w:rsidP="00A93FA3">
      <w:pPr>
        <w:rPr>
          <w:rFonts w:cs="Times"/>
          <w:color w:val="262626"/>
        </w:rPr>
      </w:pPr>
    </w:p>
    <w:p w14:paraId="5D83B0D9" w14:textId="77777777" w:rsidR="00A93FA3" w:rsidRPr="00A93FA3" w:rsidRDefault="00A93FA3" w:rsidP="00A93FA3">
      <w:pPr>
        <w:rPr>
          <w:rFonts w:cs="Times"/>
          <w:b/>
          <w:i/>
          <w:color w:val="262626"/>
        </w:rPr>
      </w:pPr>
      <w:r w:rsidRPr="00A93FA3">
        <w:rPr>
          <w:rFonts w:cs="Times"/>
          <w:b/>
          <w:i/>
          <w:color w:val="262626"/>
        </w:rPr>
        <w:t>Evaluation of The Specific Actions</w:t>
      </w:r>
    </w:p>
    <w:p w14:paraId="2024678D" w14:textId="77777777" w:rsidR="00A93FA3" w:rsidRPr="00A93FA3" w:rsidRDefault="00A93FA3" w:rsidP="00A93FA3">
      <w:pPr>
        <w:rPr>
          <w:rFonts w:cs="Times"/>
          <w:color w:val="262626"/>
        </w:rPr>
      </w:pPr>
    </w:p>
    <w:p w14:paraId="2FA54339" w14:textId="77777777" w:rsidR="00A93FA3" w:rsidRPr="00A93FA3" w:rsidRDefault="00A93FA3" w:rsidP="00A93FA3">
      <w:pPr>
        <w:rPr>
          <w:rFonts w:cs="Times"/>
          <w:color w:val="262626"/>
        </w:rPr>
      </w:pPr>
      <w:r w:rsidRPr="00A93FA3">
        <w:rPr>
          <w:rFonts w:cs="Times"/>
          <w:color w:val="262626"/>
        </w:rPr>
        <w:t xml:space="preserve">Cons:  </w:t>
      </w:r>
    </w:p>
    <w:p w14:paraId="7210A19E" w14:textId="77777777" w:rsidR="00A93FA3" w:rsidRPr="00A93FA3" w:rsidRDefault="00A93FA3" w:rsidP="00A93FA3">
      <w:pPr>
        <w:rPr>
          <w:rFonts w:cs="Times"/>
          <w:color w:val="262626"/>
        </w:rPr>
      </w:pPr>
    </w:p>
    <w:p w14:paraId="03152848" w14:textId="77777777" w:rsidR="00A93FA3" w:rsidRPr="00A93FA3" w:rsidRDefault="00A93FA3" w:rsidP="00A93FA3">
      <w:pPr>
        <w:numPr>
          <w:ilvl w:val="0"/>
          <w:numId w:val="8"/>
        </w:numPr>
      </w:pPr>
      <w:r w:rsidRPr="00A93FA3">
        <w:rPr>
          <w:lang w:val="en-GB"/>
        </w:rPr>
        <w:t>Complex and not always consistent</w:t>
      </w:r>
    </w:p>
    <w:p w14:paraId="5DB70BA0" w14:textId="77777777" w:rsidR="00A93FA3" w:rsidRPr="00A93FA3" w:rsidRDefault="00A93FA3" w:rsidP="00A93FA3">
      <w:pPr>
        <w:numPr>
          <w:ilvl w:val="1"/>
          <w:numId w:val="8"/>
        </w:numPr>
      </w:pPr>
      <w:r w:rsidRPr="00A93FA3">
        <w:rPr>
          <w:lang w:val="en-GB"/>
        </w:rPr>
        <w:t>More than 30 measures (not easy to evaluate)</w:t>
      </w:r>
    </w:p>
    <w:p w14:paraId="5245DF2E" w14:textId="77777777" w:rsidR="00A93FA3" w:rsidRPr="00A93FA3" w:rsidRDefault="00A93FA3" w:rsidP="00A93FA3">
      <w:pPr>
        <w:numPr>
          <w:ilvl w:val="1"/>
          <w:numId w:val="8"/>
        </w:numPr>
      </w:pPr>
      <w:r w:rsidRPr="00A93FA3">
        <w:rPr>
          <w:lang w:val="en-GB"/>
        </w:rPr>
        <w:t xml:space="preserve">Means-tested benefits (for social redistribution), </w:t>
      </w:r>
      <w:r w:rsidRPr="00A93FA3">
        <w:rPr>
          <w:lang w:val="en-GB"/>
        </w:rPr>
        <w:br/>
        <w:t>but also tax cuts (</w:t>
      </w:r>
      <w:r w:rsidRPr="00A93FA3">
        <w:rPr>
          <w:i/>
          <w:iCs/>
          <w:lang w:val="en-GB"/>
        </w:rPr>
        <w:t>quotient familial</w:t>
      </w:r>
      <w:proofErr w:type="gramStart"/>
      <w:r w:rsidRPr="00A93FA3">
        <w:rPr>
          <w:lang w:val="en-GB"/>
        </w:rPr>
        <w:t>,  tax</w:t>
      </w:r>
      <w:proofErr w:type="gramEnd"/>
      <w:r w:rsidRPr="00A93FA3">
        <w:rPr>
          <w:lang w:val="en-GB"/>
        </w:rPr>
        <w:t>-splitting system")</w:t>
      </w:r>
    </w:p>
    <w:p w14:paraId="5D8FC153" w14:textId="77777777" w:rsidR="00A93FA3" w:rsidRPr="00A93FA3" w:rsidRDefault="00A93FA3" w:rsidP="00A93FA3">
      <w:pPr>
        <w:numPr>
          <w:ilvl w:val="1"/>
          <w:numId w:val="8"/>
        </w:numPr>
      </w:pPr>
      <w:r w:rsidRPr="00A93FA3">
        <w:rPr>
          <w:lang w:val="en-GB"/>
        </w:rPr>
        <w:t>Still wavering between extra support to the 3</w:t>
      </w:r>
      <w:r w:rsidRPr="00A93FA3">
        <w:rPr>
          <w:vertAlign w:val="superscript"/>
          <w:lang w:val="en-GB"/>
        </w:rPr>
        <w:t>rd</w:t>
      </w:r>
      <w:r w:rsidRPr="00A93FA3">
        <w:rPr>
          <w:lang w:val="en-GB"/>
        </w:rPr>
        <w:t xml:space="preserve"> child </w:t>
      </w:r>
      <w:r w:rsidRPr="00A93FA3">
        <w:rPr>
          <w:lang w:val="en-GB"/>
        </w:rPr>
        <w:br/>
        <w:t>and benefits from the 1</w:t>
      </w:r>
      <w:r w:rsidRPr="00A93FA3">
        <w:rPr>
          <w:vertAlign w:val="superscript"/>
          <w:lang w:val="en-GB"/>
        </w:rPr>
        <w:t>st</w:t>
      </w:r>
      <w:r w:rsidRPr="00A93FA3">
        <w:rPr>
          <w:lang w:val="en-GB"/>
        </w:rPr>
        <w:t xml:space="preserve"> child</w:t>
      </w:r>
    </w:p>
    <w:p w14:paraId="6EF87048" w14:textId="77777777" w:rsidR="00A93FA3" w:rsidRPr="00A93FA3" w:rsidRDefault="00A93FA3" w:rsidP="00A93FA3">
      <w:pPr>
        <w:rPr>
          <w:lang w:val="en-GB"/>
        </w:rPr>
      </w:pPr>
    </w:p>
    <w:p w14:paraId="4BF85FE9" w14:textId="77777777" w:rsidR="00A93FA3" w:rsidRPr="00A93FA3" w:rsidRDefault="00A93FA3" w:rsidP="00A93FA3">
      <w:pPr>
        <w:rPr>
          <w:lang w:val="en-GB"/>
        </w:rPr>
      </w:pPr>
      <w:r w:rsidRPr="00A93FA3">
        <w:rPr>
          <w:lang w:val="en-GB"/>
        </w:rPr>
        <w:t xml:space="preserve">More feministic then </w:t>
      </w:r>
      <w:proofErr w:type="spellStart"/>
      <w:r w:rsidRPr="00A93FA3">
        <w:rPr>
          <w:lang w:val="en-GB"/>
        </w:rPr>
        <w:t>familistic</w:t>
      </w:r>
      <w:proofErr w:type="spellEnd"/>
      <w:r w:rsidRPr="00A93FA3">
        <w:rPr>
          <w:lang w:val="en-GB"/>
        </w:rPr>
        <w:t xml:space="preserve"> (family based) </w:t>
      </w:r>
    </w:p>
    <w:p w14:paraId="12843AE6" w14:textId="77777777" w:rsidR="00A93FA3" w:rsidRPr="00A93FA3" w:rsidRDefault="00A93FA3" w:rsidP="00A93FA3"/>
    <w:p w14:paraId="75D44771" w14:textId="77777777" w:rsidR="00A93FA3" w:rsidRPr="00A93FA3" w:rsidRDefault="00A93FA3" w:rsidP="00A93FA3">
      <w:pPr>
        <w:numPr>
          <w:ilvl w:val="1"/>
          <w:numId w:val="8"/>
        </w:numPr>
      </w:pPr>
      <w:r w:rsidRPr="00A93FA3">
        <w:rPr>
          <w:lang w:val="en-GB"/>
        </w:rPr>
        <w:t>No need to be married; no need to stay home</w:t>
      </w:r>
    </w:p>
    <w:p w14:paraId="6BC5BB99" w14:textId="77777777" w:rsidR="00A93FA3" w:rsidRPr="00A93FA3" w:rsidRDefault="00A93FA3" w:rsidP="00A93FA3">
      <w:pPr>
        <w:numPr>
          <w:ilvl w:val="1"/>
          <w:numId w:val="8"/>
        </w:numPr>
      </w:pPr>
      <w:r w:rsidRPr="00A93FA3">
        <w:rPr>
          <w:lang w:val="en-GB"/>
        </w:rPr>
        <w:t>Strong support to the one-parent families</w:t>
      </w:r>
    </w:p>
    <w:p w14:paraId="1BBADF09" w14:textId="77777777" w:rsidR="00A93FA3" w:rsidRPr="00A93FA3" w:rsidRDefault="00A93FA3" w:rsidP="00A93FA3"/>
    <w:p w14:paraId="6B0B18E2" w14:textId="77777777" w:rsidR="00A93FA3" w:rsidRPr="00A93FA3" w:rsidRDefault="00A93FA3" w:rsidP="00A93FA3">
      <w:r w:rsidRPr="00A93FA3">
        <w:t xml:space="preserve">Pros: </w:t>
      </w:r>
    </w:p>
    <w:p w14:paraId="23C69448" w14:textId="77777777" w:rsidR="00A93FA3" w:rsidRPr="00A93FA3" w:rsidRDefault="00A93FA3" w:rsidP="00A93FA3"/>
    <w:p w14:paraId="14336381" w14:textId="77777777" w:rsidR="00A93FA3" w:rsidRPr="00A93FA3" w:rsidRDefault="00A93FA3" w:rsidP="00A93FA3">
      <w:pPr>
        <w:numPr>
          <w:ilvl w:val="0"/>
          <w:numId w:val="9"/>
        </w:numPr>
      </w:pPr>
      <w:r w:rsidRPr="00A93FA3">
        <w:rPr>
          <w:lang w:val="en-GB"/>
        </w:rPr>
        <w:t>Consensual and politically neutral</w:t>
      </w:r>
    </w:p>
    <w:p w14:paraId="127CFB12" w14:textId="77777777" w:rsidR="00A93FA3" w:rsidRPr="00A93FA3" w:rsidRDefault="00A93FA3" w:rsidP="00A93FA3">
      <w:pPr>
        <w:numPr>
          <w:ilvl w:val="1"/>
          <w:numId w:val="9"/>
        </w:numPr>
      </w:pPr>
      <w:r w:rsidRPr="00A93FA3">
        <w:rPr>
          <w:lang w:val="en-GB"/>
        </w:rPr>
        <w:t>Unquestioned in the last electoral debates</w:t>
      </w:r>
    </w:p>
    <w:p w14:paraId="5FB8A5A6" w14:textId="77777777" w:rsidR="00A93FA3" w:rsidRPr="00A93FA3" w:rsidRDefault="00A93FA3" w:rsidP="00A93FA3">
      <w:pPr>
        <w:numPr>
          <w:ilvl w:val="1"/>
          <w:numId w:val="9"/>
        </w:numPr>
      </w:pPr>
      <w:r w:rsidRPr="00A93FA3">
        <w:rPr>
          <w:lang w:val="en-GB"/>
        </w:rPr>
        <w:t xml:space="preserve">Confirmed every year by </w:t>
      </w:r>
      <w:r w:rsidRPr="00A93FA3">
        <w:rPr>
          <w:i/>
          <w:iCs/>
          <w:lang w:val="en-GB"/>
        </w:rPr>
        <w:t xml:space="preserve">la </w:t>
      </w:r>
      <w:proofErr w:type="spellStart"/>
      <w:r w:rsidRPr="00A93FA3">
        <w:rPr>
          <w:i/>
          <w:iCs/>
          <w:lang w:val="en-GB"/>
        </w:rPr>
        <w:t>Conférence</w:t>
      </w:r>
      <w:proofErr w:type="spellEnd"/>
      <w:r w:rsidRPr="00A93FA3">
        <w:rPr>
          <w:i/>
          <w:iCs/>
          <w:lang w:val="en-GB"/>
        </w:rPr>
        <w:t xml:space="preserve"> de la </w:t>
      </w:r>
      <w:proofErr w:type="spellStart"/>
      <w:r w:rsidRPr="00A93FA3">
        <w:rPr>
          <w:i/>
          <w:iCs/>
          <w:lang w:val="en-GB"/>
        </w:rPr>
        <w:t>famille</w:t>
      </w:r>
      <w:proofErr w:type="spellEnd"/>
    </w:p>
    <w:p w14:paraId="49B7AF6A" w14:textId="77777777" w:rsidR="00A93FA3" w:rsidRPr="00A93FA3" w:rsidRDefault="00A93FA3" w:rsidP="00A93FA3">
      <w:pPr>
        <w:numPr>
          <w:ilvl w:val="1"/>
          <w:numId w:val="9"/>
        </w:numPr>
      </w:pPr>
      <w:r w:rsidRPr="00A93FA3">
        <w:rPr>
          <w:lang w:val="en-GB"/>
        </w:rPr>
        <w:t>A 60-year continuity that inspires confidence in the population</w:t>
      </w:r>
    </w:p>
    <w:p w14:paraId="26D154BE" w14:textId="77777777" w:rsidR="00A93FA3" w:rsidRPr="00A93FA3" w:rsidRDefault="00A93FA3" w:rsidP="00A93FA3">
      <w:pPr>
        <w:rPr>
          <w:rFonts w:eastAsia="宋体" w:cs="MS Reference Sans Serif"/>
          <w:b/>
          <w:i/>
          <w:lang w:eastAsia="zh-CN"/>
        </w:rPr>
      </w:pPr>
    </w:p>
    <w:p w14:paraId="47ACD1B1" w14:textId="77777777" w:rsidR="00A93FA3" w:rsidRPr="00A93FA3" w:rsidRDefault="00A93FA3" w:rsidP="00A93FA3">
      <w:pPr>
        <w:rPr>
          <w:b/>
          <w:i/>
        </w:rPr>
      </w:pPr>
      <w:r w:rsidRPr="00A93FA3">
        <w:rPr>
          <w:b/>
          <w:i/>
        </w:rPr>
        <w:t>Discuss where on the demographic transition model your country falls and give evidence to support this.</w:t>
      </w:r>
    </w:p>
    <w:p w14:paraId="4BF556E1" w14:textId="77777777" w:rsidR="00A93FA3" w:rsidRPr="00A93FA3" w:rsidRDefault="00A93FA3" w:rsidP="00A93FA3"/>
    <w:p w14:paraId="1E12DEF1" w14:textId="77777777" w:rsidR="00A93FA3" w:rsidRPr="00A93FA3" w:rsidRDefault="00A93FA3" w:rsidP="00A93FA3">
      <w:r w:rsidRPr="00A93FA3">
        <w:t xml:space="preserve">Stage 4 </w:t>
      </w:r>
    </w:p>
    <w:p w14:paraId="54FF77ED" w14:textId="77777777" w:rsidR="00A93FA3" w:rsidRPr="00A93FA3" w:rsidRDefault="00A93FA3" w:rsidP="00A93FA3">
      <w:pPr>
        <w:pStyle w:val="ListParagraph"/>
        <w:numPr>
          <w:ilvl w:val="0"/>
          <w:numId w:val="5"/>
        </w:numPr>
      </w:pPr>
      <w:r w:rsidRPr="00A93FA3">
        <w:t xml:space="preserve">No population growth </w:t>
      </w:r>
    </w:p>
    <w:p w14:paraId="67A897A9" w14:textId="77777777" w:rsidR="00A93FA3" w:rsidRPr="00A93FA3" w:rsidRDefault="00A93FA3" w:rsidP="00A93FA3">
      <w:pPr>
        <w:pStyle w:val="ListParagraph"/>
        <w:numPr>
          <w:ilvl w:val="0"/>
          <w:numId w:val="5"/>
        </w:numPr>
      </w:pPr>
      <w:r w:rsidRPr="00A93FA3">
        <w:t xml:space="preserve">Low death &amp; birth rate </w:t>
      </w:r>
    </w:p>
    <w:p w14:paraId="49CF230F" w14:textId="77777777" w:rsidR="00A93FA3" w:rsidRPr="00A93FA3" w:rsidRDefault="00A93FA3" w:rsidP="00A93FA3">
      <w:pPr>
        <w:pStyle w:val="ListParagraph"/>
        <w:numPr>
          <w:ilvl w:val="0"/>
          <w:numId w:val="5"/>
        </w:numPr>
      </w:pPr>
      <w:r w:rsidRPr="00A93FA3">
        <w:t>Women are educated</w:t>
      </w:r>
    </w:p>
    <w:p w14:paraId="2A80C92C" w14:textId="77777777" w:rsidR="00A93FA3" w:rsidRPr="00A93FA3" w:rsidRDefault="00A93FA3" w:rsidP="00A93FA3">
      <w:pPr>
        <w:pStyle w:val="ListParagraph"/>
        <w:numPr>
          <w:ilvl w:val="0"/>
          <w:numId w:val="5"/>
        </w:numPr>
      </w:pPr>
      <w:r w:rsidRPr="00A93FA3">
        <w:t xml:space="preserve">People replace themselves </w:t>
      </w:r>
    </w:p>
    <w:p w14:paraId="29B264D8" w14:textId="77777777" w:rsidR="00A93FA3" w:rsidRPr="00A93FA3" w:rsidRDefault="00A93FA3" w:rsidP="00A93FA3">
      <w:pPr>
        <w:pStyle w:val="ListParagraph"/>
        <w:numPr>
          <w:ilvl w:val="0"/>
          <w:numId w:val="5"/>
        </w:numPr>
      </w:pPr>
      <w:r w:rsidRPr="00A93FA3">
        <w:t xml:space="preserve">Technology Birth control </w:t>
      </w:r>
    </w:p>
    <w:p w14:paraId="3BD36D5D" w14:textId="77777777" w:rsidR="00A93FA3" w:rsidRPr="00A93FA3" w:rsidRDefault="00A93FA3" w:rsidP="00A93FA3">
      <w:pPr>
        <w:pStyle w:val="ListParagraph"/>
        <w:rPr>
          <w:rFonts w:eastAsia="宋体" w:cs="宋体"/>
          <w:lang w:eastAsia="zh-CN"/>
        </w:rPr>
      </w:pPr>
    </w:p>
    <w:p w14:paraId="391759C9" w14:textId="77777777" w:rsidR="00A93FA3" w:rsidRPr="00A93FA3" w:rsidRDefault="00A93FA3" w:rsidP="00A93FA3">
      <w:pPr>
        <w:pStyle w:val="ListParagraph"/>
        <w:rPr>
          <w:rFonts w:eastAsia="宋体" w:cs="宋体"/>
          <w:lang w:eastAsia="zh-CN"/>
        </w:rPr>
      </w:pPr>
    </w:p>
    <w:p w14:paraId="4FDC350F" w14:textId="77777777" w:rsidR="00A93FA3" w:rsidRPr="00A93FA3" w:rsidRDefault="00871CB8" w:rsidP="00A93FA3">
      <w:hyperlink r:id="rId15" w:history="1">
        <w:r w:rsidR="00A93FA3" w:rsidRPr="00A93FA3">
          <w:rPr>
            <w:rStyle w:val="Hyperlink"/>
          </w:rPr>
          <w:t>http://www.bbc.co.uk/schools/gcsebitesize/geography/population/managing_population_rev5.shtml</w:t>
        </w:r>
      </w:hyperlink>
      <w:r w:rsidR="00A93FA3" w:rsidRPr="00A93FA3">
        <w:t xml:space="preserve"> </w:t>
      </w:r>
    </w:p>
    <w:p w14:paraId="4DEC4D66" w14:textId="77777777" w:rsidR="00A93FA3" w:rsidRPr="00A93FA3" w:rsidRDefault="00A93FA3" w:rsidP="00A93FA3"/>
    <w:p w14:paraId="7D6230CC" w14:textId="77777777" w:rsidR="00A93FA3" w:rsidRPr="00A93FA3" w:rsidRDefault="00871CB8" w:rsidP="00A93FA3">
      <w:pPr>
        <w:rPr>
          <w:lang w:eastAsia="zh-CN"/>
        </w:rPr>
      </w:pPr>
      <w:hyperlink r:id="rId16" w:history="1">
        <w:r w:rsidR="00A93FA3" w:rsidRPr="00A93FA3">
          <w:rPr>
            <w:rStyle w:val="Hyperlink"/>
          </w:rPr>
          <w:t>http://geographyas.info/population/france-pro-natalism/</w:t>
        </w:r>
      </w:hyperlink>
      <w:r w:rsidR="00A93FA3" w:rsidRPr="00A93FA3">
        <w:t xml:space="preserve"> </w:t>
      </w:r>
    </w:p>
    <w:p w14:paraId="3AF6EDC8" w14:textId="77777777" w:rsidR="00A93FA3" w:rsidRPr="00A93FA3" w:rsidRDefault="00A93FA3" w:rsidP="00A93FA3"/>
    <w:p w14:paraId="2E0CEC3F" w14:textId="77777777" w:rsidR="00A93FA3" w:rsidRPr="00A93FA3" w:rsidRDefault="00871CB8" w:rsidP="00A93FA3">
      <w:hyperlink r:id="rId17" w:history="1">
        <w:r w:rsidR="00A93FA3" w:rsidRPr="00A93FA3">
          <w:rPr>
            <w:rStyle w:val="Hyperlink"/>
          </w:rPr>
          <w:t>http://vle.caldew.cumbria.sch.uk/pluginfile.php/9248/mod_folder/content/0/france602.ppt?forcedownload=1</w:t>
        </w:r>
      </w:hyperlink>
      <w:r w:rsidR="00A93FA3" w:rsidRPr="00A93FA3">
        <w:t xml:space="preserve"> </w:t>
      </w:r>
    </w:p>
    <w:p w14:paraId="40CFF784" w14:textId="77777777" w:rsidR="00A93FA3" w:rsidRPr="00A93FA3" w:rsidRDefault="00A93FA3" w:rsidP="00A93FA3"/>
    <w:p w14:paraId="05575980" w14:textId="77777777" w:rsidR="00A93FA3" w:rsidRPr="00A93FA3" w:rsidRDefault="00871CB8" w:rsidP="00A93FA3">
      <w:hyperlink r:id="rId18" w:history="1">
        <w:r w:rsidR="00A93FA3" w:rsidRPr="00A93FA3">
          <w:rPr>
            <w:rStyle w:val="Hyperlink"/>
          </w:rPr>
          <w:t>http://www.slideshare.net/HNurton/france-99335</w:t>
        </w:r>
      </w:hyperlink>
      <w:r w:rsidR="00A93FA3" w:rsidRPr="00A93FA3">
        <w:t xml:space="preserve"> </w:t>
      </w:r>
    </w:p>
    <w:p w14:paraId="502A9EF6" w14:textId="0E212CB8" w:rsidR="00A93FA3" w:rsidRPr="00A93FA3" w:rsidRDefault="00A93FA3" w:rsidP="00A93FA3"/>
    <w:p w14:paraId="19640D3B" w14:textId="77777777" w:rsidR="00E33414" w:rsidRPr="00A93FA3" w:rsidRDefault="00E33414" w:rsidP="00E33414"/>
    <w:p w14:paraId="2E5C5A8A" w14:textId="77777777" w:rsidR="00E33414" w:rsidRPr="00A93FA3" w:rsidRDefault="00E33414" w:rsidP="00E33414"/>
    <w:p w14:paraId="280A2C43" w14:textId="77777777" w:rsidR="00EF64BA" w:rsidRPr="00A93FA3" w:rsidRDefault="00EF64BA" w:rsidP="00EF64BA">
      <w:pPr>
        <w:shd w:val="clear" w:color="auto" w:fill="FFFFFF"/>
        <w:rPr>
          <w:rFonts w:eastAsia="Times New Roman" w:cs="Times New Roman"/>
          <w:color w:val="000000"/>
        </w:rPr>
      </w:pPr>
    </w:p>
    <w:p w14:paraId="2950CECC" w14:textId="77777777" w:rsidR="00EF64BA" w:rsidRPr="00A93FA3" w:rsidRDefault="00EF64BA" w:rsidP="00EF64BA"/>
    <w:sectPr w:rsidR="00EF64BA" w:rsidRPr="00A93FA3" w:rsidSect="00812777">
      <w:pgSz w:w="11894" w:h="16834"/>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Verdana">
    <w:panose1 w:val="020B0604030504040204"/>
    <w:charset w:val="00"/>
    <w:family w:val="auto"/>
    <w:pitch w:val="variable"/>
    <w:sig w:usb0="A10006FF" w:usb1="4000205B" w:usb2="00000010" w:usb3="00000000" w:csb0="0000019F" w:csb1="00000000"/>
  </w:font>
  <w:font w:name="宋体">
    <w:charset w:val="50"/>
    <w:family w:val="auto"/>
    <w:pitch w:val="variable"/>
    <w:sig w:usb0="00000003" w:usb1="288F0000" w:usb2="00000016" w:usb3="00000000" w:csb0="00040001" w:csb1="00000000"/>
  </w:font>
  <w:font w:name="Times">
    <w:panose1 w:val="02000500000000000000"/>
    <w:charset w:val="00"/>
    <w:family w:val="auto"/>
    <w:pitch w:val="variable"/>
    <w:sig w:usb0="00000003" w:usb1="00000000" w:usb2="00000000" w:usb3="00000000" w:csb0="00000001" w:csb1="00000000"/>
  </w:font>
  <w:font w:name="MS Reference Sans Serif">
    <w:panose1 w:val="020B0604030504040204"/>
    <w:charset w:val="00"/>
    <w:family w:val="auto"/>
    <w:pitch w:val="variable"/>
    <w:sig w:usb0="00000287" w:usb1="00000000" w:usb2="00000000" w:usb3="00000000" w:csb0="000001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413055"/>
    <w:multiLevelType w:val="hybridMultilevel"/>
    <w:tmpl w:val="D5B4E1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0A7605B"/>
    <w:multiLevelType w:val="hybridMultilevel"/>
    <w:tmpl w:val="8F08D0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0C55B8C"/>
    <w:multiLevelType w:val="hybridMultilevel"/>
    <w:tmpl w:val="037ACB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66B5F42"/>
    <w:multiLevelType w:val="hybridMultilevel"/>
    <w:tmpl w:val="7E9823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FE91C9D"/>
    <w:multiLevelType w:val="hybridMultilevel"/>
    <w:tmpl w:val="F8383F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1246A33"/>
    <w:multiLevelType w:val="hybridMultilevel"/>
    <w:tmpl w:val="354C0578"/>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746819BB"/>
    <w:multiLevelType w:val="hybridMultilevel"/>
    <w:tmpl w:val="B5086C4C"/>
    <w:lvl w:ilvl="0" w:tplc="2B20D9F6">
      <w:start w:val="1"/>
      <w:numFmt w:val="bullet"/>
      <w:lvlText w:val="•"/>
      <w:lvlJc w:val="left"/>
      <w:pPr>
        <w:tabs>
          <w:tab w:val="num" w:pos="720"/>
        </w:tabs>
        <w:ind w:left="720" w:hanging="360"/>
      </w:pPr>
      <w:rPr>
        <w:rFonts w:ascii="Arial" w:hAnsi="Arial" w:hint="default"/>
      </w:rPr>
    </w:lvl>
    <w:lvl w:ilvl="1" w:tplc="49C8E628">
      <w:numFmt w:val="bullet"/>
      <w:lvlText w:val="•"/>
      <w:lvlJc w:val="left"/>
      <w:pPr>
        <w:tabs>
          <w:tab w:val="num" w:pos="1440"/>
        </w:tabs>
        <w:ind w:left="1440" w:hanging="360"/>
      </w:pPr>
      <w:rPr>
        <w:rFonts w:ascii="Arial" w:hAnsi="Arial" w:hint="default"/>
      </w:rPr>
    </w:lvl>
    <w:lvl w:ilvl="2" w:tplc="344CD6B4" w:tentative="1">
      <w:start w:val="1"/>
      <w:numFmt w:val="bullet"/>
      <w:lvlText w:val="•"/>
      <w:lvlJc w:val="left"/>
      <w:pPr>
        <w:tabs>
          <w:tab w:val="num" w:pos="2160"/>
        </w:tabs>
        <w:ind w:left="2160" w:hanging="360"/>
      </w:pPr>
      <w:rPr>
        <w:rFonts w:ascii="Arial" w:hAnsi="Arial" w:hint="default"/>
      </w:rPr>
    </w:lvl>
    <w:lvl w:ilvl="3" w:tplc="4BE6208E" w:tentative="1">
      <w:start w:val="1"/>
      <w:numFmt w:val="bullet"/>
      <w:lvlText w:val="•"/>
      <w:lvlJc w:val="left"/>
      <w:pPr>
        <w:tabs>
          <w:tab w:val="num" w:pos="2880"/>
        </w:tabs>
        <w:ind w:left="2880" w:hanging="360"/>
      </w:pPr>
      <w:rPr>
        <w:rFonts w:ascii="Arial" w:hAnsi="Arial" w:hint="default"/>
      </w:rPr>
    </w:lvl>
    <w:lvl w:ilvl="4" w:tplc="28B2BD7C" w:tentative="1">
      <w:start w:val="1"/>
      <w:numFmt w:val="bullet"/>
      <w:lvlText w:val="•"/>
      <w:lvlJc w:val="left"/>
      <w:pPr>
        <w:tabs>
          <w:tab w:val="num" w:pos="3600"/>
        </w:tabs>
        <w:ind w:left="3600" w:hanging="360"/>
      </w:pPr>
      <w:rPr>
        <w:rFonts w:ascii="Arial" w:hAnsi="Arial" w:hint="default"/>
      </w:rPr>
    </w:lvl>
    <w:lvl w:ilvl="5" w:tplc="BCFEFCAC" w:tentative="1">
      <w:start w:val="1"/>
      <w:numFmt w:val="bullet"/>
      <w:lvlText w:val="•"/>
      <w:lvlJc w:val="left"/>
      <w:pPr>
        <w:tabs>
          <w:tab w:val="num" w:pos="4320"/>
        </w:tabs>
        <w:ind w:left="4320" w:hanging="360"/>
      </w:pPr>
      <w:rPr>
        <w:rFonts w:ascii="Arial" w:hAnsi="Arial" w:hint="default"/>
      </w:rPr>
    </w:lvl>
    <w:lvl w:ilvl="6" w:tplc="1B98EC0A" w:tentative="1">
      <w:start w:val="1"/>
      <w:numFmt w:val="bullet"/>
      <w:lvlText w:val="•"/>
      <w:lvlJc w:val="left"/>
      <w:pPr>
        <w:tabs>
          <w:tab w:val="num" w:pos="5040"/>
        </w:tabs>
        <w:ind w:left="5040" w:hanging="360"/>
      </w:pPr>
      <w:rPr>
        <w:rFonts w:ascii="Arial" w:hAnsi="Arial" w:hint="default"/>
      </w:rPr>
    </w:lvl>
    <w:lvl w:ilvl="7" w:tplc="E294CD22" w:tentative="1">
      <w:start w:val="1"/>
      <w:numFmt w:val="bullet"/>
      <w:lvlText w:val="•"/>
      <w:lvlJc w:val="left"/>
      <w:pPr>
        <w:tabs>
          <w:tab w:val="num" w:pos="5760"/>
        </w:tabs>
        <w:ind w:left="5760" w:hanging="360"/>
      </w:pPr>
      <w:rPr>
        <w:rFonts w:ascii="Arial" w:hAnsi="Arial" w:hint="default"/>
      </w:rPr>
    </w:lvl>
    <w:lvl w:ilvl="8" w:tplc="48403036" w:tentative="1">
      <w:start w:val="1"/>
      <w:numFmt w:val="bullet"/>
      <w:lvlText w:val="•"/>
      <w:lvlJc w:val="left"/>
      <w:pPr>
        <w:tabs>
          <w:tab w:val="num" w:pos="6480"/>
        </w:tabs>
        <w:ind w:left="6480" w:hanging="360"/>
      </w:pPr>
      <w:rPr>
        <w:rFonts w:ascii="Arial" w:hAnsi="Arial" w:hint="default"/>
      </w:rPr>
    </w:lvl>
  </w:abstractNum>
  <w:abstractNum w:abstractNumId="7">
    <w:nsid w:val="770E2FE1"/>
    <w:multiLevelType w:val="hybridMultilevel"/>
    <w:tmpl w:val="2946DA6C"/>
    <w:lvl w:ilvl="0" w:tplc="1F069074">
      <w:start w:val="1"/>
      <w:numFmt w:val="bullet"/>
      <w:lvlText w:val="•"/>
      <w:lvlJc w:val="left"/>
      <w:pPr>
        <w:tabs>
          <w:tab w:val="num" w:pos="720"/>
        </w:tabs>
        <w:ind w:left="720" w:hanging="360"/>
      </w:pPr>
      <w:rPr>
        <w:rFonts w:ascii="Arial" w:hAnsi="Arial" w:hint="default"/>
      </w:rPr>
    </w:lvl>
    <w:lvl w:ilvl="1" w:tplc="1BAABB94">
      <w:numFmt w:val="bullet"/>
      <w:lvlText w:val="•"/>
      <w:lvlJc w:val="left"/>
      <w:pPr>
        <w:tabs>
          <w:tab w:val="num" w:pos="1440"/>
        </w:tabs>
        <w:ind w:left="1440" w:hanging="360"/>
      </w:pPr>
      <w:rPr>
        <w:rFonts w:ascii="Arial" w:hAnsi="Arial" w:hint="default"/>
      </w:rPr>
    </w:lvl>
    <w:lvl w:ilvl="2" w:tplc="A8D8D594" w:tentative="1">
      <w:start w:val="1"/>
      <w:numFmt w:val="bullet"/>
      <w:lvlText w:val="•"/>
      <w:lvlJc w:val="left"/>
      <w:pPr>
        <w:tabs>
          <w:tab w:val="num" w:pos="2160"/>
        </w:tabs>
        <w:ind w:left="2160" w:hanging="360"/>
      </w:pPr>
      <w:rPr>
        <w:rFonts w:ascii="Arial" w:hAnsi="Arial" w:hint="default"/>
      </w:rPr>
    </w:lvl>
    <w:lvl w:ilvl="3" w:tplc="0824BD9A" w:tentative="1">
      <w:start w:val="1"/>
      <w:numFmt w:val="bullet"/>
      <w:lvlText w:val="•"/>
      <w:lvlJc w:val="left"/>
      <w:pPr>
        <w:tabs>
          <w:tab w:val="num" w:pos="2880"/>
        </w:tabs>
        <w:ind w:left="2880" w:hanging="360"/>
      </w:pPr>
      <w:rPr>
        <w:rFonts w:ascii="Arial" w:hAnsi="Arial" w:hint="default"/>
      </w:rPr>
    </w:lvl>
    <w:lvl w:ilvl="4" w:tplc="6FEE71BE" w:tentative="1">
      <w:start w:val="1"/>
      <w:numFmt w:val="bullet"/>
      <w:lvlText w:val="•"/>
      <w:lvlJc w:val="left"/>
      <w:pPr>
        <w:tabs>
          <w:tab w:val="num" w:pos="3600"/>
        </w:tabs>
        <w:ind w:left="3600" w:hanging="360"/>
      </w:pPr>
      <w:rPr>
        <w:rFonts w:ascii="Arial" w:hAnsi="Arial" w:hint="default"/>
      </w:rPr>
    </w:lvl>
    <w:lvl w:ilvl="5" w:tplc="F9CA78F4" w:tentative="1">
      <w:start w:val="1"/>
      <w:numFmt w:val="bullet"/>
      <w:lvlText w:val="•"/>
      <w:lvlJc w:val="left"/>
      <w:pPr>
        <w:tabs>
          <w:tab w:val="num" w:pos="4320"/>
        </w:tabs>
        <w:ind w:left="4320" w:hanging="360"/>
      </w:pPr>
      <w:rPr>
        <w:rFonts w:ascii="Arial" w:hAnsi="Arial" w:hint="default"/>
      </w:rPr>
    </w:lvl>
    <w:lvl w:ilvl="6" w:tplc="8F985632" w:tentative="1">
      <w:start w:val="1"/>
      <w:numFmt w:val="bullet"/>
      <w:lvlText w:val="•"/>
      <w:lvlJc w:val="left"/>
      <w:pPr>
        <w:tabs>
          <w:tab w:val="num" w:pos="5040"/>
        </w:tabs>
        <w:ind w:left="5040" w:hanging="360"/>
      </w:pPr>
      <w:rPr>
        <w:rFonts w:ascii="Arial" w:hAnsi="Arial" w:hint="default"/>
      </w:rPr>
    </w:lvl>
    <w:lvl w:ilvl="7" w:tplc="25D859DA" w:tentative="1">
      <w:start w:val="1"/>
      <w:numFmt w:val="bullet"/>
      <w:lvlText w:val="•"/>
      <w:lvlJc w:val="left"/>
      <w:pPr>
        <w:tabs>
          <w:tab w:val="num" w:pos="5760"/>
        </w:tabs>
        <w:ind w:left="5760" w:hanging="360"/>
      </w:pPr>
      <w:rPr>
        <w:rFonts w:ascii="Arial" w:hAnsi="Arial" w:hint="default"/>
      </w:rPr>
    </w:lvl>
    <w:lvl w:ilvl="8" w:tplc="587E6A7A" w:tentative="1">
      <w:start w:val="1"/>
      <w:numFmt w:val="bullet"/>
      <w:lvlText w:val="•"/>
      <w:lvlJc w:val="left"/>
      <w:pPr>
        <w:tabs>
          <w:tab w:val="num" w:pos="6480"/>
        </w:tabs>
        <w:ind w:left="6480" w:hanging="360"/>
      </w:pPr>
      <w:rPr>
        <w:rFonts w:ascii="Arial" w:hAnsi="Arial" w:hint="default"/>
      </w:rPr>
    </w:lvl>
  </w:abstractNum>
  <w:abstractNum w:abstractNumId="8">
    <w:nsid w:val="7CCF5507"/>
    <w:multiLevelType w:val="hybridMultilevel"/>
    <w:tmpl w:val="5EF0B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0"/>
  </w:num>
  <w:num w:numId="4">
    <w:abstractNumId w:val="2"/>
  </w:num>
  <w:num w:numId="5">
    <w:abstractNumId w:val="3"/>
  </w:num>
  <w:num w:numId="6">
    <w:abstractNumId w:val="8"/>
  </w:num>
  <w:num w:numId="7">
    <w:abstractNumId w:val="5"/>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64BA"/>
    <w:rsid w:val="00265D3F"/>
    <w:rsid w:val="007256FA"/>
    <w:rsid w:val="0072729D"/>
    <w:rsid w:val="007D4A72"/>
    <w:rsid w:val="00800CD9"/>
    <w:rsid w:val="00812777"/>
    <w:rsid w:val="00871CB8"/>
    <w:rsid w:val="00A93FA3"/>
    <w:rsid w:val="00D26E81"/>
    <w:rsid w:val="00E33414"/>
    <w:rsid w:val="00EF64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BF4F85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F64BA"/>
    <w:pPr>
      <w:ind w:left="720"/>
      <w:contextualSpacing/>
    </w:pPr>
  </w:style>
  <w:style w:type="character" w:styleId="Hyperlink">
    <w:name w:val="Hyperlink"/>
    <w:basedOn w:val="DefaultParagraphFont"/>
    <w:uiPriority w:val="99"/>
    <w:unhideWhenUsed/>
    <w:rsid w:val="00EF64BA"/>
    <w:rPr>
      <w:color w:val="0000FF"/>
      <w:u w:val="single"/>
    </w:rPr>
  </w:style>
  <w:style w:type="paragraph" w:styleId="BalloonText">
    <w:name w:val="Balloon Text"/>
    <w:basedOn w:val="Normal"/>
    <w:link w:val="BalloonTextChar"/>
    <w:uiPriority w:val="99"/>
    <w:semiHidden/>
    <w:unhideWhenUsed/>
    <w:rsid w:val="007D4A7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D4A72"/>
    <w:rPr>
      <w:rFonts w:ascii="Lucida Grande" w:hAnsi="Lucida Grande" w:cs="Lucida Grande"/>
      <w:sz w:val="18"/>
      <w:szCs w:val="18"/>
    </w:rPr>
  </w:style>
  <w:style w:type="table" w:styleId="LightShading-Accent2">
    <w:name w:val="Light Shading Accent 2"/>
    <w:basedOn w:val="TableNormal"/>
    <w:uiPriority w:val="60"/>
    <w:rsid w:val="00A93FA3"/>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F64BA"/>
    <w:pPr>
      <w:ind w:left="720"/>
      <w:contextualSpacing/>
    </w:pPr>
  </w:style>
  <w:style w:type="character" w:styleId="Hyperlink">
    <w:name w:val="Hyperlink"/>
    <w:basedOn w:val="DefaultParagraphFont"/>
    <w:uiPriority w:val="99"/>
    <w:unhideWhenUsed/>
    <w:rsid w:val="00EF64BA"/>
    <w:rPr>
      <w:color w:val="0000FF"/>
      <w:u w:val="single"/>
    </w:rPr>
  </w:style>
  <w:style w:type="paragraph" w:styleId="BalloonText">
    <w:name w:val="Balloon Text"/>
    <w:basedOn w:val="Normal"/>
    <w:link w:val="BalloonTextChar"/>
    <w:uiPriority w:val="99"/>
    <w:semiHidden/>
    <w:unhideWhenUsed/>
    <w:rsid w:val="007D4A7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D4A72"/>
    <w:rPr>
      <w:rFonts w:ascii="Lucida Grande" w:hAnsi="Lucida Grande" w:cs="Lucida Grande"/>
      <w:sz w:val="18"/>
      <w:szCs w:val="18"/>
    </w:rPr>
  </w:style>
  <w:style w:type="table" w:styleId="LightShading-Accent2">
    <w:name w:val="Light Shading Accent 2"/>
    <w:basedOn w:val="TableNormal"/>
    <w:uiPriority w:val="60"/>
    <w:rsid w:val="00A93FA3"/>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6556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4.png"/><Relationship Id="rId20" Type="http://schemas.openxmlformats.org/officeDocument/2006/relationships/theme" Target="theme/theme1.xml"/><Relationship Id="rId10" Type="http://schemas.openxmlformats.org/officeDocument/2006/relationships/hyperlink" Target="http://www.lenntech.com/population-growth-and-environment.htm" TargetMode="External"/><Relationship Id="rId11" Type="http://schemas.openxmlformats.org/officeDocument/2006/relationships/hyperlink" Target="http://www.context.org/iclib/ic31/frazer/" TargetMode="External"/><Relationship Id="rId12" Type="http://schemas.openxmlformats.org/officeDocument/2006/relationships/hyperlink" Target="http://www.indexmundi.com/g/g.aspx?c=th&amp;v=24" TargetMode="External"/><Relationship Id="rId13" Type="http://schemas.openxmlformats.org/officeDocument/2006/relationships/hyperlink" Target="http://populationpyramid.net/thailand/2015/" TargetMode="External"/><Relationship Id="rId14" Type="http://schemas.openxmlformats.org/officeDocument/2006/relationships/hyperlink" Target="http://coolgeography.co.uk/A-level/AQA/Year%2012/Population/Pop%20Pyramids/Population%20Pyramids.htm" TargetMode="External"/><Relationship Id="rId15" Type="http://schemas.openxmlformats.org/officeDocument/2006/relationships/hyperlink" Target="http://www.bbc.co.uk/schools/gcsebitesize/geography/population/managing_population_rev5.shtml" TargetMode="External"/><Relationship Id="rId16" Type="http://schemas.openxmlformats.org/officeDocument/2006/relationships/hyperlink" Target="http://geographyas.info/population/france-pro-natalism/" TargetMode="External"/><Relationship Id="rId17" Type="http://schemas.openxmlformats.org/officeDocument/2006/relationships/hyperlink" Target="http://vle.caldew.cumbria.sch.uk/pluginfile.php/9248/mod_folder/content/0/france602.ppt?forcedownload=1" TargetMode="External"/><Relationship Id="rId18" Type="http://schemas.openxmlformats.org/officeDocument/2006/relationships/hyperlink" Target="http://www.slideshare.net/HNurton/france-99335" TargetMode="External"/><Relationship Id="rId19"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917</Words>
  <Characters>5227</Characters>
  <Application>Microsoft Macintosh Word</Application>
  <DocSecurity>0</DocSecurity>
  <Lines>43</Lines>
  <Paragraphs>12</Paragraphs>
  <ScaleCrop>false</ScaleCrop>
  <Company>Western Academy of Beijing</Company>
  <LinksUpToDate>false</LinksUpToDate>
  <CharactersWithSpaces>6132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Holte</dc:creator>
  <cp:keywords/>
  <dc:description/>
  <cp:lastModifiedBy>Claire Hellendag</cp:lastModifiedBy>
  <cp:revision>2</cp:revision>
  <dcterms:created xsi:type="dcterms:W3CDTF">2014-02-20T23:27:00Z</dcterms:created>
  <dcterms:modified xsi:type="dcterms:W3CDTF">2014-02-20T23:27:00Z</dcterms:modified>
</cp:coreProperties>
</file>